
<file path=[Content_Types].xml><?xml version="1.0" encoding="utf-8"?>
<Types xmlns="http://schemas.openxmlformats.org/package/2006/content-types">
  <Default Extension="xml" ContentType="application/xml"/>
  <Default Extension="jpeg" ContentType="image/jpeg"/>
  <Default Extension="bin" ContentType="application/vnd.openxmlformats-officedocument.wordprocessingml.printerSettings"/>
  <Default Extension="rels" ContentType="application/vnd.openxmlformats-package.relationships+xml"/>
  <Default Extension="gif" ContentType="image/gif"/>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8594ABD" w14:textId="77777777" w:rsidR="00E23415" w:rsidRDefault="00E23415" w:rsidP="00E23415">
      <w:pPr>
        <w:widowControl w:val="0"/>
        <w:autoSpaceDE w:val="0"/>
        <w:autoSpaceDN w:val="0"/>
        <w:adjustRightInd w:val="0"/>
        <w:rPr>
          <w:rFonts w:ascii="Arial" w:hAnsi="Arial" w:cs="Arial"/>
          <w:sz w:val="32"/>
          <w:szCs w:val="32"/>
          <w:lang w:val="en-US"/>
        </w:rPr>
      </w:pPr>
      <w:r>
        <w:rPr>
          <w:rFonts w:ascii="Arial" w:hAnsi="Arial" w:cs="Arial"/>
          <w:b/>
          <w:bCs/>
          <w:noProof/>
          <w:sz w:val="32"/>
          <w:szCs w:val="32"/>
          <w:lang w:val="en-US"/>
        </w:rPr>
        <w:drawing>
          <wp:inline distT="0" distB="0" distL="0" distR="0" wp14:anchorId="526E66B8" wp14:editId="70677968">
            <wp:extent cx="558800" cy="279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r>
        <w:rPr>
          <w:rFonts w:ascii="Arial" w:hAnsi="Arial" w:cs="Arial"/>
          <w:b/>
          <w:bCs/>
          <w:sz w:val="32"/>
          <w:szCs w:val="32"/>
          <w:lang w:val="en-US"/>
        </w:rPr>
        <w:t> -Tầng 2, quán bar 84+ trên phố ngắn Ngô Văn Sở tĩnh lặng, một buổi chiều mùa đông cuối năm 2016. Cô giáo Giang, vận áo đen, mắt sáng, giọng truyền cảm, đang say sưa nói về những câu chuyện của truyền thông.</w:t>
      </w:r>
    </w:p>
    <w:p w14:paraId="2EED14A6" w14:textId="5F68C2BC" w:rsidR="001734BC" w:rsidRDefault="00E23415" w:rsidP="00E23415">
      <w:pPr>
        <w:widowControl w:val="0"/>
        <w:autoSpaceDE w:val="0"/>
        <w:autoSpaceDN w:val="0"/>
        <w:adjustRightInd w:val="0"/>
        <w:rPr>
          <w:rFonts w:ascii="Arial" w:hAnsi="Arial" w:cs="Arial"/>
          <w:sz w:val="32"/>
          <w:szCs w:val="32"/>
          <w:lang w:val="en-US"/>
        </w:rPr>
      </w:pPr>
      <w:r>
        <w:rPr>
          <w:rFonts w:ascii="Arial" w:hAnsi="Arial" w:cs="Arial"/>
          <w:sz w:val="32"/>
          <w:szCs w:val="32"/>
          <w:lang w:val="en-US"/>
        </w:rPr>
        <w:t xml:space="preserve">Học viên ngồi quanh có những người cùng trang lứa, người hơn tuổi; </w:t>
      </w:r>
      <w:r w:rsidR="001A61EA">
        <w:rPr>
          <w:rFonts w:ascii="Arial" w:hAnsi="Arial" w:cs="Arial"/>
          <w:sz w:val="32"/>
          <w:szCs w:val="32"/>
          <w:lang w:val="en-US"/>
        </w:rPr>
        <w:t xml:space="preserve">đa số </w:t>
      </w:r>
      <w:r>
        <w:rPr>
          <w:rFonts w:ascii="Arial" w:hAnsi="Arial" w:cs="Arial"/>
          <w:sz w:val="32"/>
          <w:szCs w:val="32"/>
          <w:lang w:val="en-US"/>
        </w:rPr>
        <w:t>đang hoạt động trong các lĩnh vực giảng dạy, nghiên cứu, hoạt động xã hội</w:t>
      </w:r>
      <w:r w:rsidR="001A61EA">
        <w:rPr>
          <w:rFonts w:ascii="Arial" w:hAnsi="Arial" w:cs="Arial"/>
          <w:sz w:val="32"/>
          <w:szCs w:val="32"/>
          <w:lang w:val="en-US"/>
        </w:rPr>
        <w:t xml:space="preserve">, nhưng cũng có nhiều người là kiến trúc sư, hay hoạt động kinh tế. </w:t>
      </w:r>
      <w:r>
        <w:rPr>
          <w:rFonts w:ascii="Arial" w:hAnsi="Arial" w:cs="Arial"/>
          <w:sz w:val="32"/>
          <w:szCs w:val="32"/>
          <w:lang w:val="en-US"/>
        </w:rPr>
        <w:t>Có học viên tháng này vừa tham dự khoá học</w:t>
      </w:r>
      <w:r w:rsidR="001734BC">
        <w:rPr>
          <w:rFonts w:ascii="Arial" w:hAnsi="Arial" w:cs="Arial"/>
          <w:sz w:val="32"/>
          <w:szCs w:val="32"/>
          <w:lang w:val="en-US"/>
        </w:rPr>
        <w:t xml:space="preserve"> về truyền thông</w:t>
      </w:r>
      <w:r>
        <w:rPr>
          <w:rFonts w:ascii="Arial" w:hAnsi="Arial" w:cs="Arial"/>
          <w:sz w:val="32"/>
          <w:szCs w:val="32"/>
          <w:lang w:val="en-US"/>
        </w:rPr>
        <w:t xml:space="preserve">, tháng sau lại </w:t>
      </w:r>
      <w:r w:rsidR="001734BC">
        <w:rPr>
          <w:rFonts w:ascii="Arial" w:hAnsi="Arial" w:cs="Arial"/>
          <w:sz w:val="32"/>
          <w:szCs w:val="32"/>
          <w:lang w:val="en-US"/>
        </w:rPr>
        <w:t xml:space="preserve">là </w:t>
      </w:r>
      <w:r w:rsidR="000C7396">
        <w:rPr>
          <w:rFonts w:ascii="Arial" w:hAnsi="Arial" w:cs="Arial"/>
          <w:sz w:val="32"/>
          <w:szCs w:val="32"/>
          <w:lang w:val="en-US"/>
        </w:rPr>
        <w:t xml:space="preserve">người </w:t>
      </w:r>
      <w:r w:rsidR="001734BC">
        <w:rPr>
          <w:rFonts w:ascii="Arial" w:hAnsi="Arial" w:cs="Arial"/>
          <w:sz w:val="32"/>
          <w:szCs w:val="32"/>
          <w:lang w:val="en-US"/>
        </w:rPr>
        <w:t xml:space="preserve">hướng dẫn một </w:t>
      </w:r>
      <w:r>
        <w:rPr>
          <w:rFonts w:ascii="Arial" w:hAnsi="Arial" w:cs="Arial"/>
          <w:sz w:val="32"/>
          <w:szCs w:val="32"/>
          <w:lang w:val="en-US"/>
        </w:rPr>
        <w:t xml:space="preserve">khoá học </w:t>
      </w:r>
      <w:r w:rsidR="001734BC">
        <w:rPr>
          <w:rFonts w:ascii="Arial" w:hAnsi="Arial" w:cs="Arial"/>
          <w:sz w:val="32"/>
          <w:szCs w:val="32"/>
          <w:lang w:val="en-US"/>
        </w:rPr>
        <w:t>khác về chủ đề Phậ</w:t>
      </w:r>
      <w:r w:rsidR="00B92021">
        <w:rPr>
          <w:rFonts w:ascii="Arial" w:hAnsi="Arial" w:cs="Arial"/>
          <w:sz w:val="32"/>
          <w:szCs w:val="32"/>
          <w:lang w:val="en-US"/>
        </w:rPr>
        <w:t>t g</w:t>
      </w:r>
      <w:r w:rsidR="001734BC">
        <w:rPr>
          <w:rFonts w:ascii="Arial" w:hAnsi="Arial" w:cs="Arial"/>
          <w:sz w:val="32"/>
          <w:szCs w:val="32"/>
          <w:lang w:val="en-US"/>
        </w:rPr>
        <w:t xml:space="preserve">iáo. </w:t>
      </w:r>
    </w:p>
    <w:p w14:paraId="5B59A09A" w14:textId="77A505F9" w:rsidR="00E23415" w:rsidRDefault="00E23415" w:rsidP="00E23415">
      <w:pPr>
        <w:widowControl w:val="0"/>
        <w:autoSpaceDE w:val="0"/>
        <w:autoSpaceDN w:val="0"/>
        <w:adjustRightInd w:val="0"/>
        <w:rPr>
          <w:rFonts w:ascii="Arial" w:hAnsi="Arial" w:cs="Arial"/>
          <w:sz w:val="32"/>
          <w:szCs w:val="32"/>
          <w:lang w:val="en-US"/>
        </w:rPr>
      </w:pPr>
      <w:r>
        <w:rPr>
          <w:rFonts w:ascii="Arial" w:hAnsi="Arial" w:cs="Arial"/>
          <w:sz w:val="32"/>
          <w:szCs w:val="32"/>
          <w:lang w:val="en-US"/>
        </w:rPr>
        <w:t xml:space="preserve">Những hoạt động thường </w:t>
      </w:r>
      <w:r w:rsidR="004A088D">
        <w:rPr>
          <w:rFonts w:ascii="Arial" w:hAnsi="Arial" w:cs="Arial"/>
          <w:sz w:val="32"/>
          <w:szCs w:val="32"/>
          <w:lang w:val="en-US"/>
        </w:rPr>
        <w:t>kỳ</w:t>
      </w:r>
      <w:r>
        <w:rPr>
          <w:rFonts w:ascii="Arial" w:hAnsi="Arial" w:cs="Arial"/>
          <w:sz w:val="32"/>
          <w:szCs w:val="32"/>
          <w:lang w:val="en-US"/>
        </w:rPr>
        <w:t xml:space="preserve"> như vậy đã diễn ra vài năm nay, trong một dự án lớn có tên CUCA - mô hình giáo dục, nghiên cứu và thực hành nghệ thuật của nghệ sĩ Phạm Diệu Hương. </w:t>
      </w:r>
      <w:r w:rsidR="001E6820">
        <w:rPr>
          <w:rFonts w:ascii="Arial" w:hAnsi="Arial" w:cs="Arial"/>
          <w:sz w:val="32"/>
          <w:szCs w:val="32"/>
          <w:lang w:val="en-US"/>
        </w:rPr>
        <w:t xml:space="preserve">Diệu </w:t>
      </w:r>
      <w:r>
        <w:rPr>
          <w:rFonts w:ascii="Arial" w:hAnsi="Arial" w:cs="Arial"/>
          <w:sz w:val="32"/>
          <w:szCs w:val="32"/>
          <w:lang w:val="en-US"/>
        </w:rPr>
        <w:t xml:space="preserve">Hương mời Giang dựng khoá học này, bởi giữa nghệ thuật và truyền thông có nhiều </w:t>
      </w:r>
      <w:r w:rsidR="004A088D">
        <w:rPr>
          <w:rFonts w:ascii="Arial" w:hAnsi="Arial" w:cs="Arial"/>
          <w:sz w:val="32"/>
          <w:szCs w:val="32"/>
          <w:lang w:val="en-US"/>
        </w:rPr>
        <w:t>điểm</w:t>
      </w:r>
      <w:r>
        <w:rPr>
          <w:rFonts w:ascii="Arial" w:hAnsi="Arial" w:cs="Arial"/>
          <w:sz w:val="32"/>
          <w:szCs w:val="32"/>
          <w:lang w:val="en-US"/>
        </w:rPr>
        <w:t xml:space="preserve"> vừa giao thoa vừa xung đột</w:t>
      </w:r>
      <w:r w:rsidR="00EF13C4">
        <w:rPr>
          <w:rFonts w:ascii="Arial" w:hAnsi="Arial" w:cs="Arial"/>
          <w:sz w:val="32"/>
          <w:szCs w:val="32"/>
          <w:lang w:val="en-US"/>
        </w:rPr>
        <w:t>,</w:t>
      </w:r>
      <w:r>
        <w:rPr>
          <w:rFonts w:ascii="Arial" w:hAnsi="Arial" w:cs="Arial"/>
          <w:sz w:val="32"/>
          <w:szCs w:val="32"/>
          <w:lang w:val="en-US"/>
        </w:rPr>
        <w:t xml:space="preserve"> nên</w:t>
      </w:r>
      <w:r w:rsidR="00EF13C4">
        <w:rPr>
          <w:rFonts w:ascii="Arial" w:hAnsi="Arial" w:cs="Arial"/>
          <w:sz w:val="32"/>
          <w:szCs w:val="32"/>
          <w:lang w:val="en-US"/>
        </w:rPr>
        <w:t xml:space="preserve"> khoá học này</w:t>
      </w:r>
      <w:r>
        <w:rPr>
          <w:rFonts w:ascii="Arial" w:hAnsi="Arial" w:cs="Arial"/>
          <w:sz w:val="32"/>
          <w:szCs w:val="32"/>
          <w:lang w:val="en-US"/>
        </w:rPr>
        <w:t xml:space="preserve"> sẽ là một tham chiếu hữu ích</w:t>
      </w:r>
      <w:r w:rsidR="00EF13C4">
        <w:rPr>
          <w:rFonts w:ascii="Arial" w:hAnsi="Arial" w:cs="Arial"/>
          <w:sz w:val="32"/>
          <w:szCs w:val="32"/>
          <w:lang w:val="en-US"/>
        </w:rPr>
        <w:t xml:space="preserve"> cho những ai quan tâm tới nghệ thuật</w:t>
      </w:r>
      <w:r w:rsidR="00DE6E52">
        <w:rPr>
          <w:rFonts w:ascii="Arial" w:hAnsi="Arial" w:cs="Arial"/>
          <w:sz w:val="32"/>
          <w:szCs w:val="32"/>
          <w:lang w:val="en-US"/>
        </w:rPr>
        <w:t xml:space="preserve"> trong tương tác với đời sống đương đại</w:t>
      </w:r>
      <w:r>
        <w:rPr>
          <w:rFonts w:ascii="Arial" w:hAnsi="Arial" w:cs="Arial"/>
          <w:sz w:val="32"/>
          <w:szCs w:val="32"/>
          <w:lang w:val="en-US"/>
        </w:rPr>
        <w:t>.</w:t>
      </w:r>
    </w:p>
    <w:p w14:paraId="18731D13" w14:textId="031BF2DC" w:rsidR="00E23415" w:rsidRDefault="00E23415" w:rsidP="00E23415">
      <w:pPr>
        <w:widowControl w:val="0"/>
        <w:autoSpaceDE w:val="0"/>
        <w:autoSpaceDN w:val="0"/>
        <w:adjustRightInd w:val="0"/>
        <w:rPr>
          <w:rFonts w:ascii="Arial" w:hAnsi="Arial" w:cs="Arial"/>
          <w:sz w:val="32"/>
          <w:szCs w:val="32"/>
          <w:lang w:val="en-US"/>
        </w:rPr>
      </w:pPr>
      <w:r>
        <w:rPr>
          <w:rFonts w:ascii="Arial" w:hAnsi="Arial" w:cs="Arial"/>
          <w:i/>
          <w:iCs/>
          <w:sz w:val="32"/>
          <w:szCs w:val="32"/>
          <w:lang w:val="en-US"/>
        </w:rPr>
        <w:t>"Tám buổi học cực kỳ vui và vô cùng thách thức với giảng viên. Có những lúc dạy xong, cô giáo về</w:t>
      </w:r>
      <w:r w:rsidR="001A25C7">
        <w:rPr>
          <w:rFonts w:ascii="Arial" w:hAnsi="Arial" w:cs="Arial"/>
          <w:i/>
          <w:iCs/>
          <w:sz w:val="32"/>
          <w:szCs w:val="32"/>
          <w:lang w:val="en-US"/>
        </w:rPr>
        <w:t xml:space="preserve"> còn băn khoăn</w:t>
      </w:r>
      <w:r>
        <w:rPr>
          <w:rFonts w:ascii="Arial" w:hAnsi="Arial" w:cs="Arial"/>
          <w:i/>
          <w:iCs/>
          <w:sz w:val="32"/>
          <w:szCs w:val="32"/>
          <w:lang w:val="en-US"/>
        </w:rPr>
        <w:t xml:space="preserve"> hơn cả học viên</w:t>
      </w:r>
      <w:r w:rsidR="001A25C7">
        <w:rPr>
          <w:rFonts w:ascii="Arial" w:hAnsi="Arial" w:cs="Arial"/>
          <w:i/>
          <w:iCs/>
          <w:sz w:val="32"/>
          <w:szCs w:val="32"/>
          <w:lang w:val="en-US"/>
        </w:rPr>
        <w:t xml:space="preserve"> vì không quá nhiều vấn đề vẫn chưa có lời giải đáp</w:t>
      </w:r>
      <w:r>
        <w:rPr>
          <w:rFonts w:ascii="Arial" w:hAnsi="Arial" w:cs="Arial"/>
          <w:i/>
          <w:iCs/>
          <w:sz w:val="32"/>
          <w:szCs w:val="32"/>
          <w:lang w:val="en-US"/>
        </w:rPr>
        <w:t>. Nhưng hơn cả là niềm vui được chia sẻ tri thức và cùng nhau học tập"</w:t>
      </w:r>
      <w:r>
        <w:rPr>
          <w:rFonts w:ascii="Arial" w:hAnsi="Arial" w:cs="Arial"/>
          <w:sz w:val="32"/>
          <w:szCs w:val="32"/>
          <w:lang w:val="en-US"/>
        </w:rPr>
        <w:t xml:space="preserve"> - Giang chia sẻ.</w:t>
      </w:r>
    </w:p>
    <w:p w14:paraId="132F0F50" w14:textId="03329A75" w:rsidR="00E23415" w:rsidRDefault="00E23415" w:rsidP="00E23415">
      <w:pPr>
        <w:widowControl w:val="0"/>
        <w:autoSpaceDE w:val="0"/>
        <w:autoSpaceDN w:val="0"/>
        <w:adjustRightInd w:val="0"/>
        <w:rPr>
          <w:rFonts w:ascii="Arial" w:hAnsi="Arial" w:cs="Arial"/>
          <w:sz w:val="32"/>
          <w:szCs w:val="32"/>
          <w:lang w:val="en-US"/>
        </w:rPr>
      </w:pPr>
      <w:r>
        <w:rPr>
          <w:rFonts w:ascii="Arial" w:hAnsi="Arial" w:cs="Arial"/>
          <w:sz w:val="32"/>
          <w:szCs w:val="32"/>
          <w:lang w:val="en-US"/>
        </w:rPr>
        <w:t>Các buổi học đan cài các</w:t>
      </w:r>
      <w:r w:rsidR="001008A4">
        <w:rPr>
          <w:rFonts w:ascii="Arial" w:hAnsi="Arial" w:cs="Arial"/>
          <w:sz w:val="32"/>
          <w:szCs w:val="32"/>
          <w:lang w:val="en-US"/>
        </w:rPr>
        <w:t xml:space="preserve"> chủ đề quan trọng trong </w:t>
      </w:r>
      <w:r w:rsidR="00A73811">
        <w:rPr>
          <w:rFonts w:ascii="Arial" w:hAnsi="Arial" w:cs="Arial"/>
          <w:sz w:val="32"/>
          <w:szCs w:val="32"/>
          <w:lang w:val="en-US"/>
        </w:rPr>
        <w:t>nghiên cứu</w:t>
      </w:r>
      <w:r w:rsidR="001008A4">
        <w:rPr>
          <w:rFonts w:ascii="Arial" w:hAnsi="Arial" w:cs="Arial"/>
          <w:sz w:val="32"/>
          <w:szCs w:val="32"/>
          <w:lang w:val="en-US"/>
        </w:rPr>
        <w:t xml:space="preserve"> truyề</w:t>
      </w:r>
      <w:r w:rsidR="003A38A0">
        <w:rPr>
          <w:rFonts w:ascii="Arial" w:hAnsi="Arial" w:cs="Arial"/>
          <w:sz w:val="32"/>
          <w:szCs w:val="32"/>
          <w:lang w:val="en-US"/>
        </w:rPr>
        <w:t xml:space="preserve">n thong </w:t>
      </w:r>
      <w:r w:rsidR="001008A4">
        <w:rPr>
          <w:rFonts w:ascii="Arial" w:hAnsi="Arial" w:cs="Arial"/>
          <w:sz w:val="32"/>
          <w:szCs w:val="32"/>
          <w:lang w:val="en-US"/>
        </w:rPr>
        <w:t xml:space="preserve">như </w:t>
      </w:r>
      <w:r>
        <w:rPr>
          <w:rFonts w:ascii="Arial" w:hAnsi="Arial" w:cs="Arial"/>
          <w:sz w:val="32"/>
          <w:szCs w:val="32"/>
          <w:lang w:val="en-US"/>
        </w:rPr>
        <w:t>tha hoá, diễn ngôn, tái trình hiện, quyền lực, chủ nghĩa tư bản tân tự do, mối quan hệ giữa công nghệ và ý thức hệ. Có rất nhiều ví dụ liên quan tới giới, thuộc địa, quốc gia dân tộc, giáo dục, và ngôn ngữ.</w:t>
      </w:r>
    </w:p>
    <w:p w14:paraId="0F6B2664" w14:textId="0F1979A7" w:rsidR="00E23415" w:rsidRDefault="00E23415" w:rsidP="00E23415">
      <w:pPr>
        <w:widowControl w:val="0"/>
        <w:autoSpaceDE w:val="0"/>
        <w:autoSpaceDN w:val="0"/>
        <w:adjustRightInd w:val="0"/>
        <w:rPr>
          <w:rFonts w:ascii="Arial" w:hAnsi="Arial" w:cs="Arial"/>
          <w:sz w:val="32"/>
          <w:szCs w:val="32"/>
          <w:lang w:val="en-US"/>
        </w:rPr>
      </w:pPr>
      <w:r>
        <w:rPr>
          <w:rFonts w:ascii="Arial" w:hAnsi="Arial" w:cs="Arial"/>
          <w:sz w:val="32"/>
          <w:szCs w:val="32"/>
          <w:lang w:val="en-US"/>
        </w:rPr>
        <w:t>Ở đây, giảng viên không chỉ được chia sẻ các lý thuyết phê phán trong nghiên cứu truyền thông, mà quan trọng hơn là đã tạo ra được những buổi thảo luận và tranh luận thẳng thắn và cởi mở</w:t>
      </w:r>
      <w:r w:rsidR="00355782">
        <w:rPr>
          <w:rFonts w:ascii="Arial" w:hAnsi="Arial" w:cs="Arial"/>
          <w:sz w:val="32"/>
          <w:szCs w:val="32"/>
          <w:lang w:val="en-US"/>
        </w:rPr>
        <w:t xml:space="preserve"> trong một không gian ngoài giảng đường đại học.</w:t>
      </w:r>
    </w:p>
    <w:p w14:paraId="59B6B191" w14:textId="77777777" w:rsidR="00797762" w:rsidRDefault="00797762" w:rsidP="00E23415">
      <w:pPr>
        <w:widowControl w:val="0"/>
        <w:autoSpaceDE w:val="0"/>
        <w:autoSpaceDN w:val="0"/>
        <w:adjustRightInd w:val="0"/>
        <w:rPr>
          <w:rFonts w:ascii="Arial" w:hAnsi="Arial" w:cs="Arial"/>
          <w:sz w:val="32"/>
          <w:szCs w:val="32"/>
          <w:lang w:val="en-US"/>
        </w:rPr>
      </w:pPr>
    </w:p>
    <w:p w14:paraId="1CAC71E5" w14:textId="03949FD8" w:rsidR="00E23415" w:rsidRDefault="00E23415" w:rsidP="00E23415">
      <w:pPr>
        <w:widowControl w:val="0"/>
        <w:autoSpaceDE w:val="0"/>
        <w:autoSpaceDN w:val="0"/>
        <w:adjustRightInd w:val="0"/>
        <w:rPr>
          <w:rFonts w:ascii="Arial" w:hAnsi="Arial" w:cs="Arial"/>
          <w:sz w:val="32"/>
          <w:szCs w:val="32"/>
          <w:lang w:val="en-US"/>
        </w:rPr>
      </w:pPr>
      <w:r>
        <w:rPr>
          <w:rFonts w:ascii="Arial" w:hAnsi="Arial" w:cs="Arial"/>
          <w:sz w:val="32"/>
          <w:szCs w:val="32"/>
          <w:lang w:val="en-US"/>
        </w:rPr>
        <w:lastRenderedPageBreak/>
        <w:t xml:space="preserve">Năm 2016, Nguyễn Thu Giang trở về Việt Nam, tiếp tục làm giảng viên Trường ĐH Khoa học Xã hội và Nhân văn (thuộc ĐHQG Hà Nội) sau khi bảo vệ thành công đề tài tiến sĩ </w:t>
      </w:r>
      <w:r w:rsidR="002D6316">
        <w:rPr>
          <w:rFonts w:ascii="Arial" w:hAnsi="Arial" w:cs="Arial"/>
          <w:sz w:val="32"/>
          <w:szCs w:val="32"/>
          <w:lang w:val="en-US"/>
        </w:rPr>
        <w:t xml:space="preserve">tại Úc. </w:t>
      </w:r>
      <w:r w:rsidR="007C26D6">
        <w:rPr>
          <w:rFonts w:ascii="Arial" w:hAnsi="Arial" w:cs="Arial"/>
          <w:sz w:val="32"/>
          <w:szCs w:val="32"/>
          <w:lang w:val="en-US"/>
        </w:rPr>
        <w:t xml:space="preserve"> </w:t>
      </w:r>
    </w:p>
    <w:p w14:paraId="171AA501" w14:textId="5596B8F5" w:rsidR="00E23415" w:rsidRDefault="00343A4B" w:rsidP="00014D8E">
      <w:pPr>
        <w:widowControl w:val="0"/>
        <w:autoSpaceDE w:val="0"/>
        <w:autoSpaceDN w:val="0"/>
        <w:adjustRightInd w:val="0"/>
        <w:rPr>
          <w:rFonts w:ascii="Arial" w:hAnsi="Arial" w:cs="Arial"/>
          <w:sz w:val="32"/>
          <w:szCs w:val="32"/>
          <w:lang w:val="en-US"/>
        </w:rPr>
      </w:pPr>
      <w:r>
        <w:rPr>
          <w:rFonts w:ascii="Arial" w:hAnsi="Arial" w:cs="Arial"/>
          <w:sz w:val="32"/>
          <w:szCs w:val="32"/>
          <w:lang w:val="en-US"/>
        </w:rPr>
        <w:t>Bốn</w:t>
      </w:r>
      <w:r w:rsidR="00E23415">
        <w:rPr>
          <w:rFonts w:ascii="Arial" w:hAnsi="Arial" w:cs="Arial"/>
          <w:sz w:val="32"/>
          <w:szCs w:val="32"/>
          <w:lang w:val="en-US"/>
        </w:rPr>
        <w:t xml:space="preserve"> năm làm tiến sĩ là "thời kỳ bất thường" trong cuộc sống của Giang</w:t>
      </w:r>
      <w:r w:rsidR="00034F43">
        <w:rPr>
          <w:rFonts w:ascii="Arial" w:hAnsi="Arial" w:cs="Arial"/>
          <w:sz w:val="32"/>
          <w:szCs w:val="32"/>
          <w:lang w:val="en-US"/>
        </w:rPr>
        <w:t xml:space="preserve"> vì</w:t>
      </w:r>
      <w:r w:rsidR="002D6316">
        <w:rPr>
          <w:rFonts w:ascii="Arial" w:hAnsi="Arial" w:cs="Arial"/>
          <w:sz w:val="32"/>
          <w:szCs w:val="32"/>
          <w:lang w:val="en-US"/>
        </w:rPr>
        <w:t xml:space="preserve"> có</w:t>
      </w:r>
      <w:r w:rsidR="00034F43">
        <w:rPr>
          <w:rFonts w:ascii="Arial" w:hAnsi="Arial" w:cs="Arial"/>
          <w:sz w:val="32"/>
          <w:szCs w:val="32"/>
          <w:lang w:val="en-US"/>
        </w:rPr>
        <w:t xml:space="preserve"> quá nhiều thử thách</w:t>
      </w:r>
      <w:r w:rsidR="00D1438C">
        <w:rPr>
          <w:rFonts w:ascii="Arial" w:hAnsi="Arial" w:cs="Arial"/>
          <w:sz w:val="32"/>
          <w:szCs w:val="32"/>
          <w:lang w:val="en-US"/>
        </w:rPr>
        <w:t xml:space="preserve"> trong cả học thuật lẫn đời số</w:t>
      </w:r>
      <w:r w:rsidR="00F56154">
        <w:rPr>
          <w:rFonts w:ascii="Arial" w:hAnsi="Arial" w:cs="Arial"/>
          <w:sz w:val="32"/>
          <w:szCs w:val="32"/>
          <w:lang w:val="en-US"/>
        </w:rPr>
        <w:t>ng hà</w:t>
      </w:r>
      <w:r w:rsidR="00D1438C">
        <w:rPr>
          <w:rFonts w:ascii="Arial" w:hAnsi="Arial" w:cs="Arial"/>
          <w:sz w:val="32"/>
          <w:szCs w:val="32"/>
          <w:lang w:val="en-US"/>
        </w:rPr>
        <w:t xml:space="preserve">ng ngày. </w:t>
      </w:r>
      <w:r w:rsidR="00B4440B">
        <w:rPr>
          <w:rFonts w:ascii="Arial" w:hAnsi="Arial" w:cs="Arial"/>
          <w:sz w:val="32"/>
          <w:szCs w:val="32"/>
          <w:lang w:val="en-US"/>
        </w:rPr>
        <w:t xml:space="preserve">Có những lúc, Giang thấy như "húc đầu vào đá", nhất là khi đứng trước một thực tế là những nghiên cứu quốc tế về truyền thông Việt Nam quá ít ỏi với rất nhiều định kiến. Sự tự tin đến với Giang một cách từ từ, khi Giang có những công bố quốc tế đầu tiên và dần làm chủ đề tài nghiên cứu của mình. </w:t>
      </w:r>
      <w:r w:rsidR="00E23415">
        <w:rPr>
          <w:rFonts w:ascii="Arial" w:hAnsi="Arial" w:cs="Arial"/>
          <w:sz w:val="32"/>
          <w:szCs w:val="32"/>
          <w:lang w:val="en-US"/>
        </w:rPr>
        <w:t>"</w:t>
      </w:r>
      <w:r w:rsidR="007A71EB">
        <w:rPr>
          <w:rFonts w:ascii="Arial" w:hAnsi="Arial" w:cs="Arial"/>
          <w:i/>
          <w:sz w:val="32"/>
          <w:szCs w:val="32"/>
          <w:lang w:val="en-US"/>
        </w:rPr>
        <w:t>Tôi</w:t>
      </w:r>
      <w:r w:rsidR="008C17CF">
        <w:rPr>
          <w:rFonts w:ascii="Arial" w:hAnsi="Arial" w:cs="Arial"/>
          <w:i/>
          <w:sz w:val="32"/>
          <w:szCs w:val="32"/>
          <w:lang w:val="en-US"/>
        </w:rPr>
        <w:t xml:space="preserve"> bước chân sang Úc với rất nhiều câu hỏi chưa có lời đáp. Nướ</w:t>
      </w:r>
      <w:r w:rsidR="00A85AAE">
        <w:rPr>
          <w:rFonts w:ascii="Arial" w:hAnsi="Arial" w:cs="Arial"/>
          <w:i/>
          <w:sz w:val="32"/>
          <w:szCs w:val="32"/>
          <w:lang w:val="en-US"/>
        </w:rPr>
        <w:t>c Úc</w:t>
      </w:r>
      <w:r w:rsidR="008C17CF">
        <w:rPr>
          <w:rFonts w:ascii="Arial" w:hAnsi="Arial" w:cs="Arial"/>
          <w:i/>
          <w:sz w:val="32"/>
          <w:szCs w:val="32"/>
          <w:lang w:val="en-US"/>
        </w:rPr>
        <w:t xml:space="preserve"> giúp tôi nắm được các lý thuyết </w:t>
      </w:r>
      <w:r w:rsidR="00E36F13">
        <w:rPr>
          <w:rFonts w:ascii="Arial" w:hAnsi="Arial" w:cs="Arial"/>
          <w:i/>
          <w:sz w:val="32"/>
          <w:szCs w:val="32"/>
          <w:lang w:val="en-US"/>
        </w:rPr>
        <w:t xml:space="preserve">và phương pháp </w:t>
      </w:r>
      <w:r w:rsidR="008C17CF">
        <w:rPr>
          <w:rFonts w:ascii="Arial" w:hAnsi="Arial" w:cs="Arial"/>
          <w:i/>
          <w:sz w:val="32"/>
          <w:szCs w:val="32"/>
          <w:lang w:val="en-US"/>
        </w:rPr>
        <w:t>nghiên cứu mới, nhưng</w:t>
      </w:r>
      <w:r w:rsidR="00E36F13">
        <w:rPr>
          <w:rFonts w:ascii="Arial" w:hAnsi="Arial" w:cs="Arial"/>
          <w:i/>
          <w:sz w:val="32"/>
          <w:szCs w:val="32"/>
          <w:lang w:val="en-US"/>
        </w:rPr>
        <w:t xml:space="preserve"> thách thức lớn nhấ</w:t>
      </w:r>
      <w:r w:rsidR="00B269B6">
        <w:rPr>
          <w:rFonts w:ascii="Arial" w:hAnsi="Arial" w:cs="Arial"/>
          <w:i/>
          <w:sz w:val="32"/>
          <w:szCs w:val="32"/>
          <w:lang w:val="en-US"/>
        </w:rPr>
        <w:t>t</w:t>
      </w:r>
      <w:r w:rsidR="00E36F13">
        <w:rPr>
          <w:rFonts w:ascii="Arial" w:hAnsi="Arial" w:cs="Arial"/>
          <w:i/>
          <w:sz w:val="32"/>
          <w:szCs w:val="32"/>
          <w:lang w:val="en-US"/>
        </w:rPr>
        <w:t xml:space="preserve"> chính là tìm cách kể lại các câu chuyện và trải nghiệ</w:t>
      </w:r>
      <w:r w:rsidR="00E26FDD">
        <w:rPr>
          <w:rFonts w:ascii="Arial" w:hAnsi="Arial" w:cs="Arial"/>
          <w:i/>
          <w:sz w:val="32"/>
          <w:szCs w:val="32"/>
          <w:lang w:val="en-US"/>
        </w:rPr>
        <w:t>m</w:t>
      </w:r>
      <w:r w:rsidR="00E36F13">
        <w:rPr>
          <w:rFonts w:ascii="Arial" w:hAnsi="Arial" w:cs="Arial"/>
          <w:i/>
          <w:sz w:val="32"/>
          <w:szCs w:val="32"/>
          <w:lang w:val="en-US"/>
        </w:rPr>
        <w:t xml:space="preserve"> địa phương của tôi và cộng đồng nơi tôi sinh sống. Tôi nghĩ nhiệm vụ </w:t>
      </w:r>
      <w:r w:rsidR="00613844">
        <w:rPr>
          <w:rFonts w:ascii="Arial" w:hAnsi="Arial" w:cs="Arial"/>
          <w:i/>
          <w:sz w:val="32"/>
          <w:szCs w:val="32"/>
          <w:lang w:val="en-US"/>
        </w:rPr>
        <w:t xml:space="preserve">quan trọng </w:t>
      </w:r>
      <w:r w:rsidR="00E36F13">
        <w:rPr>
          <w:rFonts w:ascii="Arial" w:hAnsi="Arial" w:cs="Arial"/>
          <w:i/>
          <w:sz w:val="32"/>
          <w:szCs w:val="32"/>
          <w:lang w:val="en-US"/>
        </w:rPr>
        <w:t>của người nghiên cứu khoa học xã hội</w:t>
      </w:r>
      <w:r w:rsidR="0033181D">
        <w:rPr>
          <w:rFonts w:ascii="Arial" w:hAnsi="Arial" w:cs="Arial"/>
          <w:i/>
          <w:sz w:val="32"/>
          <w:szCs w:val="32"/>
          <w:lang w:val="en-US"/>
        </w:rPr>
        <w:t xml:space="preserve"> và nhân văn</w:t>
      </w:r>
      <w:r w:rsidR="00E36F13">
        <w:rPr>
          <w:rFonts w:ascii="Arial" w:hAnsi="Arial" w:cs="Arial"/>
          <w:i/>
          <w:sz w:val="32"/>
          <w:szCs w:val="32"/>
          <w:lang w:val="en-US"/>
        </w:rPr>
        <w:t xml:space="preserve"> là cất</w:t>
      </w:r>
      <w:r w:rsidR="00CC5866">
        <w:rPr>
          <w:rFonts w:ascii="Arial" w:hAnsi="Arial" w:cs="Arial"/>
          <w:i/>
          <w:sz w:val="32"/>
          <w:szCs w:val="32"/>
          <w:lang w:val="en-US"/>
        </w:rPr>
        <w:t xml:space="preserve"> lên</w:t>
      </w:r>
      <w:r w:rsidR="00E36F13">
        <w:rPr>
          <w:rFonts w:ascii="Arial" w:hAnsi="Arial" w:cs="Arial"/>
          <w:i/>
          <w:sz w:val="32"/>
          <w:szCs w:val="32"/>
          <w:lang w:val="en-US"/>
        </w:rPr>
        <w:t xml:space="preserve"> giọng nói địa phương nhưng không bị lạc lõng trong cộng đồng học thuật quốc tế”. </w:t>
      </w:r>
    </w:p>
    <w:p w14:paraId="08D71F6E" w14:textId="18F06BE0" w:rsidR="0045287B" w:rsidRDefault="00E23415" w:rsidP="00E23415">
      <w:pPr>
        <w:widowControl w:val="0"/>
        <w:autoSpaceDE w:val="0"/>
        <w:autoSpaceDN w:val="0"/>
        <w:adjustRightInd w:val="0"/>
        <w:rPr>
          <w:rFonts w:ascii="Arial" w:hAnsi="Arial" w:cs="Arial"/>
          <w:sz w:val="32"/>
          <w:szCs w:val="32"/>
          <w:lang w:val="en-US"/>
        </w:rPr>
      </w:pPr>
      <w:r>
        <w:rPr>
          <w:rFonts w:ascii="Arial" w:hAnsi="Arial" w:cs="Arial"/>
          <w:sz w:val="32"/>
          <w:szCs w:val="32"/>
          <w:lang w:val="en-US"/>
        </w:rPr>
        <w:t>Với Giang, quãng thời gian ở Queensland</w:t>
      </w:r>
      <w:r w:rsidR="00C4291F">
        <w:rPr>
          <w:rFonts w:ascii="Arial" w:hAnsi="Arial" w:cs="Arial"/>
          <w:sz w:val="32"/>
          <w:szCs w:val="32"/>
          <w:lang w:val="en-US"/>
        </w:rPr>
        <w:t xml:space="preserve"> </w:t>
      </w:r>
      <w:r>
        <w:rPr>
          <w:rFonts w:ascii="Arial" w:hAnsi="Arial" w:cs="Arial"/>
          <w:sz w:val="32"/>
          <w:szCs w:val="32"/>
          <w:lang w:val="en-US"/>
        </w:rPr>
        <w:t xml:space="preserve">còn như một sự tái sinh. </w:t>
      </w:r>
      <w:r w:rsidR="00C4291F">
        <w:rPr>
          <w:rFonts w:ascii="Arial" w:hAnsi="Arial" w:cs="Arial"/>
          <w:sz w:val="32"/>
          <w:szCs w:val="32"/>
          <w:lang w:val="en-US"/>
        </w:rPr>
        <w:t xml:space="preserve">Chỉ sau 2 tuần đặt chân tới nước Úc, </w:t>
      </w:r>
      <w:r>
        <w:rPr>
          <w:rFonts w:ascii="Arial" w:hAnsi="Arial" w:cs="Arial"/>
          <w:sz w:val="32"/>
          <w:szCs w:val="32"/>
          <w:lang w:val="en-US"/>
        </w:rPr>
        <w:t>Giang phải trở về nướ</w:t>
      </w:r>
      <w:r w:rsidR="002B2C50">
        <w:rPr>
          <w:rFonts w:ascii="Arial" w:hAnsi="Arial" w:cs="Arial"/>
          <w:sz w:val="32"/>
          <w:szCs w:val="32"/>
          <w:lang w:val="en-US"/>
        </w:rPr>
        <w:t>c khi</w:t>
      </w:r>
      <w:r>
        <w:rPr>
          <w:rFonts w:ascii="Arial" w:hAnsi="Arial" w:cs="Arial"/>
          <w:sz w:val="32"/>
          <w:szCs w:val="32"/>
          <w:lang w:val="en-US"/>
        </w:rPr>
        <w:t xml:space="preserve"> mẹ</w:t>
      </w:r>
      <w:r w:rsidR="006C6A83">
        <w:rPr>
          <w:rFonts w:ascii="Arial" w:hAnsi="Arial" w:cs="Arial"/>
          <w:sz w:val="32"/>
          <w:szCs w:val="32"/>
          <w:lang w:val="en-US"/>
        </w:rPr>
        <w:t xml:space="preserve"> qua đời</w:t>
      </w:r>
      <w:r>
        <w:rPr>
          <w:rFonts w:ascii="Arial" w:hAnsi="Arial" w:cs="Arial"/>
          <w:sz w:val="32"/>
          <w:szCs w:val="32"/>
          <w:lang w:val="en-US"/>
        </w:rPr>
        <w:t>. 4 năm sau trở về VN với</w:t>
      </w:r>
      <w:r w:rsidR="00B870CA">
        <w:rPr>
          <w:rFonts w:ascii="Arial" w:hAnsi="Arial" w:cs="Arial"/>
          <w:sz w:val="32"/>
          <w:szCs w:val="32"/>
          <w:lang w:val="en-US"/>
        </w:rPr>
        <w:t xml:space="preserve"> </w:t>
      </w:r>
      <w:r>
        <w:rPr>
          <w:rFonts w:ascii="Arial" w:hAnsi="Arial" w:cs="Arial"/>
          <w:sz w:val="32"/>
          <w:szCs w:val="32"/>
          <w:lang w:val="en-US"/>
        </w:rPr>
        <w:t xml:space="preserve">tấm bằng </w:t>
      </w:r>
      <w:r w:rsidR="00B870CA">
        <w:rPr>
          <w:rFonts w:ascii="Arial" w:hAnsi="Arial" w:cs="Arial"/>
          <w:sz w:val="32"/>
          <w:szCs w:val="32"/>
          <w:lang w:val="en-US"/>
        </w:rPr>
        <w:t xml:space="preserve">đúng </w:t>
      </w:r>
      <w:r w:rsidR="0045287B">
        <w:rPr>
          <w:rFonts w:ascii="Arial" w:hAnsi="Arial" w:cs="Arial"/>
          <w:sz w:val="32"/>
          <w:szCs w:val="32"/>
          <w:lang w:val="en-US"/>
        </w:rPr>
        <w:t xml:space="preserve">thời </w:t>
      </w:r>
      <w:r w:rsidR="00B870CA">
        <w:rPr>
          <w:rFonts w:ascii="Arial" w:hAnsi="Arial" w:cs="Arial"/>
          <w:sz w:val="32"/>
          <w:szCs w:val="32"/>
          <w:lang w:val="en-US"/>
        </w:rPr>
        <w:t>hạn</w:t>
      </w:r>
      <w:r w:rsidR="0045287B">
        <w:rPr>
          <w:rFonts w:ascii="Arial" w:hAnsi="Arial" w:cs="Arial"/>
          <w:sz w:val="32"/>
          <w:szCs w:val="32"/>
          <w:lang w:val="en-US"/>
        </w:rPr>
        <w:t>,</w:t>
      </w:r>
      <w:r w:rsidR="00B870CA">
        <w:rPr>
          <w:rFonts w:ascii="Arial" w:hAnsi="Arial" w:cs="Arial"/>
          <w:sz w:val="32"/>
          <w:szCs w:val="32"/>
          <w:lang w:val="en-US"/>
        </w:rPr>
        <w:t xml:space="preserve"> </w:t>
      </w:r>
      <w:r>
        <w:rPr>
          <w:rFonts w:ascii="Arial" w:hAnsi="Arial" w:cs="Arial"/>
          <w:sz w:val="32"/>
          <w:szCs w:val="32"/>
          <w:lang w:val="en-US"/>
        </w:rPr>
        <w:t>Giang có thêm một cậu con trai kháu khỉnh</w:t>
      </w:r>
      <w:r w:rsidR="0045287B">
        <w:rPr>
          <w:rFonts w:ascii="Arial" w:hAnsi="Arial" w:cs="Arial"/>
          <w:sz w:val="32"/>
          <w:szCs w:val="32"/>
          <w:lang w:val="en-US"/>
        </w:rPr>
        <w:t xml:space="preserve">. Vĩnh biệt mẹ, nhưng cũng được chào đón một thành viên mới trong gia đình. Đó là những kỷ niệm rất đáng nhớ, làm cho Giang thấu hiểu </w:t>
      </w:r>
      <w:r w:rsidR="006868CC">
        <w:rPr>
          <w:rFonts w:ascii="Arial" w:hAnsi="Arial" w:cs="Arial"/>
          <w:sz w:val="32"/>
          <w:szCs w:val="32"/>
          <w:lang w:val="en-US"/>
        </w:rPr>
        <w:t>hơn</w:t>
      </w:r>
      <w:r w:rsidR="00CD7678">
        <w:rPr>
          <w:rFonts w:ascii="Arial" w:hAnsi="Arial" w:cs="Arial"/>
          <w:sz w:val="32"/>
          <w:szCs w:val="32"/>
          <w:lang w:val="en-US"/>
        </w:rPr>
        <w:t xml:space="preserve"> niềm vui cũng như nỗi gian nan </w:t>
      </w:r>
      <w:r w:rsidR="00857F77">
        <w:rPr>
          <w:rFonts w:ascii="Arial" w:hAnsi="Arial" w:cs="Arial"/>
          <w:sz w:val="32"/>
          <w:szCs w:val="32"/>
          <w:lang w:val="en-US"/>
        </w:rPr>
        <w:t xml:space="preserve">trong cuộc sống </w:t>
      </w:r>
      <w:r w:rsidR="00CD7678">
        <w:rPr>
          <w:rFonts w:ascii="Arial" w:hAnsi="Arial" w:cs="Arial"/>
          <w:sz w:val="32"/>
          <w:szCs w:val="32"/>
          <w:lang w:val="en-US"/>
        </w:rPr>
        <w:t>của một nhà nghiên cứu nữ</w:t>
      </w:r>
      <w:r w:rsidR="0045287B">
        <w:rPr>
          <w:rFonts w:ascii="Arial" w:hAnsi="Arial" w:cs="Arial"/>
          <w:sz w:val="32"/>
          <w:szCs w:val="32"/>
          <w:lang w:val="en-US"/>
        </w:rPr>
        <w:t xml:space="preserve">. </w:t>
      </w:r>
    </w:p>
    <w:p w14:paraId="429F2235" w14:textId="1F4DE122" w:rsidR="00E23415" w:rsidRDefault="00E23415" w:rsidP="00E23415">
      <w:pPr>
        <w:widowControl w:val="0"/>
        <w:autoSpaceDE w:val="0"/>
        <w:autoSpaceDN w:val="0"/>
        <w:adjustRightInd w:val="0"/>
        <w:rPr>
          <w:rFonts w:ascii="Arial" w:hAnsi="Arial" w:cs="Arial"/>
          <w:sz w:val="32"/>
          <w:szCs w:val="32"/>
          <w:lang w:val="en-US"/>
        </w:rPr>
      </w:pPr>
      <w:r>
        <w:rPr>
          <w:rFonts w:ascii="Arial" w:hAnsi="Arial" w:cs="Arial"/>
          <w:sz w:val="32"/>
          <w:szCs w:val="32"/>
          <w:lang w:val="en-US"/>
        </w:rPr>
        <w:t>Luận án tiến sĩ củ</w:t>
      </w:r>
      <w:r w:rsidR="006868CC">
        <w:rPr>
          <w:rFonts w:ascii="Arial" w:hAnsi="Arial" w:cs="Arial"/>
          <w:sz w:val="32"/>
          <w:szCs w:val="32"/>
          <w:lang w:val="en-US"/>
        </w:rPr>
        <w:t>a Giang</w:t>
      </w:r>
      <w:r w:rsidR="00B870CA">
        <w:rPr>
          <w:rFonts w:ascii="Arial" w:hAnsi="Arial" w:cs="Arial"/>
          <w:sz w:val="32"/>
          <w:szCs w:val="32"/>
          <w:lang w:val="en-US"/>
        </w:rPr>
        <w:t xml:space="preserve"> là một trong số ít </w:t>
      </w:r>
      <w:r w:rsidR="0015673C">
        <w:rPr>
          <w:rFonts w:ascii="Arial" w:hAnsi="Arial" w:cs="Arial"/>
          <w:sz w:val="32"/>
          <w:szCs w:val="32"/>
          <w:lang w:val="en-US"/>
        </w:rPr>
        <w:t>dự án</w:t>
      </w:r>
      <w:r w:rsidR="00B870CA">
        <w:rPr>
          <w:rFonts w:ascii="Arial" w:hAnsi="Arial" w:cs="Arial"/>
          <w:sz w:val="32"/>
          <w:szCs w:val="32"/>
          <w:lang w:val="en-US"/>
        </w:rPr>
        <w:t xml:space="preserve"> nghiên cứu </w:t>
      </w:r>
      <w:r w:rsidR="00802ABF">
        <w:rPr>
          <w:rFonts w:ascii="Arial" w:hAnsi="Arial" w:cs="Arial"/>
          <w:sz w:val="32"/>
          <w:szCs w:val="32"/>
          <w:lang w:val="en-US"/>
        </w:rPr>
        <w:t xml:space="preserve">về </w:t>
      </w:r>
      <w:r w:rsidR="00B870CA">
        <w:rPr>
          <w:rFonts w:ascii="Arial" w:hAnsi="Arial" w:cs="Arial"/>
          <w:sz w:val="32"/>
          <w:szCs w:val="32"/>
          <w:lang w:val="en-US"/>
        </w:rPr>
        <w:t>chủ nghĩa quốc gia dân tộc ở Việt Nam trên bình diện văn hoá đại chúng</w:t>
      </w:r>
      <w:r w:rsidR="004F412A">
        <w:rPr>
          <w:rFonts w:ascii="Arial" w:hAnsi="Arial" w:cs="Arial"/>
          <w:sz w:val="32"/>
          <w:szCs w:val="32"/>
          <w:lang w:val="en-US"/>
        </w:rPr>
        <w:t>, cụ thể là truyền hình giải trí</w:t>
      </w:r>
      <w:r w:rsidR="00B870CA">
        <w:rPr>
          <w:rFonts w:ascii="Arial" w:hAnsi="Arial" w:cs="Arial"/>
          <w:sz w:val="32"/>
          <w:szCs w:val="32"/>
          <w:lang w:val="en-US"/>
        </w:rPr>
        <w:t>.</w:t>
      </w:r>
      <w:r w:rsidR="004F412A">
        <w:rPr>
          <w:rFonts w:ascii="Arial" w:hAnsi="Arial" w:cs="Arial"/>
          <w:sz w:val="32"/>
          <w:szCs w:val="32"/>
          <w:lang w:val="en-US"/>
        </w:rPr>
        <w:t xml:space="preserve"> L</w:t>
      </w:r>
      <w:r w:rsidR="00C20D91">
        <w:rPr>
          <w:rFonts w:ascii="Arial" w:hAnsi="Arial" w:cs="Arial"/>
          <w:sz w:val="32"/>
          <w:szCs w:val="32"/>
          <w:lang w:val="en-US"/>
        </w:rPr>
        <w:t>uận án đang trong quá trình chuyển thể thành sách chuyên khảo</w:t>
      </w:r>
      <w:r w:rsidR="0088686F">
        <w:rPr>
          <w:rFonts w:ascii="Arial" w:hAnsi="Arial" w:cs="Arial"/>
          <w:sz w:val="32"/>
          <w:szCs w:val="32"/>
          <w:lang w:val="en-US"/>
        </w:rPr>
        <w:t xml:space="preserve">, </w:t>
      </w:r>
      <w:r w:rsidR="00725627">
        <w:rPr>
          <w:rFonts w:ascii="Arial" w:hAnsi="Arial" w:cs="Arial"/>
          <w:sz w:val="32"/>
          <w:szCs w:val="32"/>
          <w:lang w:val="en-US"/>
        </w:rPr>
        <w:t xml:space="preserve">xuất bản </w:t>
      </w:r>
      <w:r w:rsidR="00B000C2">
        <w:rPr>
          <w:rFonts w:ascii="Arial" w:hAnsi="Arial" w:cs="Arial"/>
          <w:sz w:val="32"/>
          <w:szCs w:val="32"/>
          <w:lang w:val="en-US"/>
        </w:rPr>
        <w:t>bởi</w:t>
      </w:r>
      <w:r w:rsidR="003300E3">
        <w:rPr>
          <w:rFonts w:ascii="Arial" w:hAnsi="Arial" w:cs="Arial"/>
          <w:sz w:val="32"/>
          <w:szCs w:val="32"/>
          <w:lang w:val="en-US"/>
        </w:rPr>
        <w:t xml:space="preserve"> </w:t>
      </w:r>
      <w:r w:rsidR="00C20D91">
        <w:rPr>
          <w:rFonts w:ascii="Arial" w:hAnsi="Arial" w:cs="Arial"/>
          <w:sz w:val="32"/>
          <w:szCs w:val="32"/>
          <w:lang w:val="en-US"/>
        </w:rPr>
        <w:t xml:space="preserve">Routledge, một nhà xuất bản học thuật rất có </w:t>
      </w:r>
      <w:r w:rsidR="00FC2D55">
        <w:rPr>
          <w:rFonts w:ascii="Arial" w:hAnsi="Arial" w:cs="Arial"/>
          <w:sz w:val="32"/>
          <w:szCs w:val="32"/>
          <w:lang w:val="en-US"/>
        </w:rPr>
        <w:t>uy tín trên thế giới</w:t>
      </w:r>
      <w:r w:rsidR="00C20D91">
        <w:rPr>
          <w:rFonts w:ascii="Arial" w:hAnsi="Arial" w:cs="Arial"/>
          <w:sz w:val="32"/>
          <w:szCs w:val="32"/>
          <w:lang w:val="en-US"/>
        </w:rPr>
        <w:t xml:space="preserve">. </w:t>
      </w:r>
    </w:p>
    <w:p w14:paraId="1EA44CB5" w14:textId="77777777" w:rsidR="00B870CA" w:rsidRDefault="00B870CA" w:rsidP="00E23415">
      <w:pPr>
        <w:widowControl w:val="0"/>
        <w:autoSpaceDE w:val="0"/>
        <w:autoSpaceDN w:val="0"/>
        <w:adjustRightInd w:val="0"/>
        <w:rPr>
          <w:rFonts w:ascii="Arial" w:hAnsi="Arial" w:cs="Arial"/>
          <w:sz w:val="32"/>
          <w:szCs w:val="32"/>
          <w:lang w:val="en-US"/>
        </w:rPr>
      </w:pPr>
    </w:p>
    <w:p w14:paraId="6DF02697" w14:textId="6666BF38" w:rsidR="00E23415" w:rsidRDefault="00E23415" w:rsidP="00E23415">
      <w:pPr>
        <w:widowControl w:val="0"/>
        <w:autoSpaceDE w:val="0"/>
        <w:autoSpaceDN w:val="0"/>
        <w:adjustRightInd w:val="0"/>
        <w:rPr>
          <w:rFonts w:ascii="Arial" w:hAnsi="Arial" w:cs="Arial"/>
          <w:sz w:val="32"/>
          <w:szCs w:val="32"/>
          <w:lang w:val="en-US"/>
        </w:rPr>
      </w:pPr>
    </w:p>
    <w:tbl>
      <w:tblPr>
        <w:tblW w:w="0" w:type="auto"/>
        <w:tblBorders>
          <w:top w:val="nil"/>
          <w:left w:val="nil"/>
          <w:right w:val="nil"/>
        </w:tblBorders>
        <w:tblLayout w:type="fixed"/>
        <w:tblLook w:val="0000" w:firstRow="0" w:lastRow="0" w:firstColumn="0" w:lastColumn="0" w:noHBand="0" w:noVBand="0"/>
      </w:tblPr>
      <w:tblGrid>
        <w:gridCol w:w="12880"/>
      </w:tblGrid>
      <w:tr w:rsidR="00E23415" w14:paraId="352CAAAF" w14:textId="77777777">
        <w:tc>
          <w:tcPr>
            <w:tcW w:w="12880" w:type="dxa"/>
            <w:vAlign w:val="center"/>
          </w:tcPr>
          <w:p w14:paraId="310558CE" w14:textId="77777777" w:rsidR="00E23415" w:rsidRDefault="00E23415">
            <w:pPr>
              <w:widowControl w:val="0"/>
              <w:autoSpaceDE w:val="0"/>
              <w:autoSpaceDN w:val="0"/>
              <w:adjustRightInd w:val="0"/>
              <w:rPr>
                <w:rFonts w:ascii="Verdana" w:hAnsi="Verdana" w:cs="Verdana"/>
                <w:sz w:val="22"/>
                <w:szCs w:val="22"/>
                <w:lang w:val="en-US"/>
              </w:rPr>
            </w:pPr>
            <w:r>
              <w:rPr>
                <w:rFonts w:ascii="Verdana" w:hAnsi="Verdana" w:cs="Verdana"/>
                <w:noProof/>
                <w:sz w:val="22"/>
                <w:szCs w:val="22"/>
                <w:lang w:val="en-US"/>
              </w:rPr>
              <w:drawing>
                <wp:inline distT="0" distB="0" distL="0" distR="0" wp14:anchorId="4CA97F72" wp14:editId="0D3A674A">
                  <wp:extent cx="5073650" cy="3382539"/>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073750" cy="3382606"/>
                          </a:xfrm>
                          <a:prstGeom prst="rect">
                            <a:avLst/>
                          </a:prstGeom>
                          <a:noFill/>
                          <a:ln>
                            <a:noFill/>
                          </a:ln>
                        </pic:spPr>
                      </pic:pic>
                    </a:graphicData>
                  </a:graphic>
                </wp:inline>
              </w:drawing>
            </w:r>
          </w:p>
        </w:tc>
      </w:tr>
      <w:tr w:rsidR="00E23415" w14:paraId="506CE674" w14:textId="77777777">
        <w:tc>
          <w:tcPr>
            <w:tcW w:w="12560" w:type="dxa"/>
            <w:tcMar>
              <w:top w:w="160" w:type="nil"/>
              <w:left w:w="160" w:type="nil"/>
              <w:bottom w:w="160" w:type="nil"/>
              <w:right w:w="160" w:type="nil"/>
            </w:tcMar>
            <w:vAlign w:val="center"/>
          </w:tcPr>
          <w:p w14:paraId="0D9CB8DE" w14:textId="0AB752FE" w:rsidR="00E23415" w:rsidRDefault="00E23415" w:rsidP="00921393">
            <w:pPr>
              <w:widowControl w:val="0"/>
              <w:autoSpaceDE w:val="0"/>
              <w:autoSpaceDN w:val="0"/>
              <w:adjustRightInd w:val="0"/>
              <w:rPr>
                <w:rFonts w:ascii="Verdana" w:hAnsi="Verdana" w:cs="Verdana"/>
                <w:i/>
                <w:iCs/>
                <w:color w:val="1A1A1A"/>
                <w:sz w:val="28"/>
                <w:szCs w:val="28"/>
                <w:lang w:val="en-US"/>
              </w:rPr>
            </w:pPr>
            <w:r>
              <w:rPr>
                <w:rFonts w:ascii="Verdana" w:hAnsi="Verdana" w:cs="Verdana"/>
                <w:i/>
                <w:iCs/>
                <w:color w:val="1A1A1A"/>
                <w:sz w:val="28"/>
                <w:szCs w:val="28"/>
                <w:lang w:val="en-US"/>
              </w:rPr>
              <w:t xml:space="preserve">Theo Giang, sống giữa truyền thông không còn là một lựa chọn mà người nào thích thì chọn, còn ai không thích thì khước từ. Truyền thông đã trở thành nền tảng của toàn cầu hoá. Hơn bao giờ hết, năng lực sống giữa truyền thông (mà vẫn duy trì được các khả thể của đối thoại, vẫn làm giàu có thêm trải nghiệm và suy tư của con người) trở thành một năng lực quan trọng cần được ưu tiên trong giáo dục. Năng lực này </w:t>
            </w:r>
            <w:r w:rsidR="004E172A">
              <w:rPr>
                <w:rFonts w:ascii="Verdana" w:hAnsi="Verdana" w:cs="Verdana"/>
                <w:i/>
                <w:iCs/>
                <w:color w:val="1A1A1A"/>
                <w:sz w:val="28"/>
                <w:szCs w:val="28"/>
                <w:lang w:val="en-US"/>
              </w:rPr>
              <w:t>là năng lực</w:t>
            </w:r>
            <w:r w:rsidR="00DE4741">
              <w:rPr>
                <w:rFonts w:ascii="Verdana" w:hAnsi="Verdana" w:cs="Verdana"/>
                <w:i/>
                <w:iCs/>
                <w:color w:val="1A1A1A"/>
                <w:sz w:val="28"/>
                <w:szCs w:val="28"/>
                <w:lang w:val="en-US"/>
              </w:rPr>
              <w:t xml:space="preserve"> </w:t>
            </w:r>
            <w:r w:rsidR="00921393">
              <w:rPr>
                <w:rFonts w:ascii="Verdana" w:hAnsi="Verdana" w:cs="Verdana"/>
                <w:i/>
                <w:iCs/>
                <w:color w:val="1A1A1A"/>
                <w:sz w:val="28"/>
                <w:szCs w:val="28"/>
                <w:lang w:val="en-US"/>
              </w:rPr>
              <w:t xml:space="preserve">đọc hiểu </w:t>
            </w:r>
            <w:r w:rsidR="00DE4741">
              <w:rPr>
                <w:rFonts w:ascii="Verdana" w:hAnsi="Verdana" w:cs="Verdana"/>
                <w:i/>
                <w:iCs/>
                <w:color w:val="1A1A1A"/>
                <w:sz w:val="28"/>
                <w:szCs w:val="28"/>
                <w:lang w:val="en-US"/>
              </w:rPr>
              <w:t xml:space="preserve"> truyền thông một cách phê phán</w:t>
            </w:r>
            <w:r w:rsidR="00BA2E7E">
              <w:rPr>
                <w:rFonts w:ascii="Verdana" w:hAnsi="Verdana" w:cs="Verdana"/>
                <w:i/>
                <w:iCs/>
                <w:color w:val="1A1A1A"/>
                <w:sz w:val="28"/>
                <w:szCs w:val="28"/>
                <w:lang w:val="en-US"/>
              </w:rPr>
              <w:t>,</w:t>
            </w:r>
            <w:r w:rsidR="006478C0">
              <w:rPr>
                <w:rFonts w:ascii="Verdana" w:hAnsi="Verdana" w:cs="Verdana"/>
                <w:i/>
                <w:iCs/>
                <w:color w:val="1A1A1A"/>
                <w:sz w:val="28"/>
                <w:szCs w:val="28"/>
                <w:lang w:val="en-US"/>
              </w:rPr>
              <w:t xml:space="preserve"> tên gọi</w:t>
            </w:r>
            <w:r w:rsidR="00BA2E7E">
              <w:rPr>
                <w:rFonts w:ascii="Verdana" w:hAnsi="Verdana" w:cs="Verdana"/>
                <w:i/>
                <w:iCs/>
                <w:color w:val="1A1A1A"/>
                <w:sz w:val="28"/>
                <w:szCs w:val="28"/>
                <w:lang w:val="en-US"/>
              </w:rPr>
              <w:t xml:space="preserve"> trong tiếng Anh là </w:t>
            </w:r>
            <w:r w:rsidR="00DE4741">
              <w:rPr>
                <w:rFonts w:ascii="Verdana" w:hAnsi="Verdana" w:cs="Verdana"/>
                <w:i/>
                <w:iCs/>
                <w:color w:val="1A1A1A"/>
                <w:sz w:val="28"/>
                <w:szCs w:val="28"/>
                <w:lang w:val="en-US"/>
              </w:rPr>
              <w:t>m</w:t>
            </w:r>
            <w:r w:rsidR="00715478">
              <w:rPr>
                <w:rFonts w:ascii="Verdana" w:hAnsi="Verdana" w:cs="Verdana"/>
                <w:i/>
                <w:iCs/>
                <w:color w:val="1A1A1A"/>
                <w:sz w:val="28"/>
                <w:szCs w:val="28"/>
                <w:lang w:val="en-US"/>
              </w:rPr>
              <w:t>edia literacy</w:t>
            </w:r>
            <w:r w:rsidR="00E23597">
              <w:rPr>
                <w:rFonts w:ascii="Verdana" w:hAnsi="Verdana" w:cs="Verdana"/>
                <w:i/>
                <w:iCs/>
                <w:color w:val="1A1A1A"/>
                <w:sz w:val="28"/>
                <w:szCs w:val="28"/>
                <w:lang w:val="en-US"/>
              </w:rPr>
              <w:t>.</w:t>
            </w:r>
          </w:p>
        </w:tc>
      </w:tr>
      <w:tr w:rsidR="00E23415" w14:paraId="16C2D96B" w14:textId="77777777">
        <w:tc>
          <w:tcPr>
            <w:tcW w:w="320" w:type="dxa"/>
            <w:vAlign w:val="center"/>
          </w:tcPr>
          <w:p w14:paraId="7CD1C6C1" w14:textId="77777777" w:rsidR="00E23415" w:rsidRDefault="00E23415">
            <w:pPr>
              <w:widowControl w:val="0"/>
              <w:autoSpaceDE w:val="0"/>
              <w:autoSpaceDN w:val="0"/>
              <w:adjustRightInd w:val="0"/>
              <w:rPr>
                <w:rFonts w:ascii="Verdana" w:hAnsi="Verdana" w:cs="Verdana"/>
                <w:sz w:val="22"/>
                <w:szCs w:val="22"/>
                <w:lang w:val="en-US"/>
              </w:rPr>
            </w:pPr>
          </w:p>
        </w:tc>
      </w:tr>
      <w:tr w:rsidR="00E23415" w14:paraId="5C24ACA7" w14:textId="77777777">
        <w:tc>
          <w:tcPr>
            <w:tcW w:w="8748" w:type="dxa"/>
            <w:tcMar>
              <w:top w:w="160" w:type="nil"/>
              <w:left w:w="160" w:type="nil"/>
              <w:bottom w:w="160" w:type="nil"/>
              <w:right w:w="160" w:type="nil"/>
            </w:tcMar>
            <w:vAlign w:val="center"/>
          </w:tcPr>
          <w:p w14:paraId="4C1BA8B9" w14:textId="77777777" w:rsidR="00E23415" w:rsidRDefault="00E23415">
            <w:pPr>
              <w:widowControl w:val="0"/>
              <w:autoSpaceDE w:val="0"/>
              <w:autoSpaceDN w:val="0"/>
              <w:adjustRightInd w:val="0"/>
              <w:rPr>
                <w:rFonts w:ascii="Verdana" w:hAnsi="Verdana" w:cs="Verdana"/>
                <w:i/>
                <w:iCs/>
                <w:color w:val="1A1A1A"/>
                <w:sz w:val="28"/>
                <w:szCs w:val="28"/>
                <w:lang w:val="en-US"/>
              </w:rPr>
            </w:pPr>
          </w:p>
        </w:tc>
      </w:tr>
      <w:tr w:rsidR="00E23415" w14:paraId="59A1599A" w14:textId="77777777">
        <w:tc>
          <w:tcPr>
            <w:tcW w:w="12880" w:type="dxa"/>
            <w:vAlign w:val="center"/>
          </w:tcPr>
          <w:p w14:paraId="06006EA5" w14:textId="77777777" w:rsidR="00E23415" w:rsidRDefault="00E23415">
            <w:pPr>
              <w:widowControl w:val="0"/>
              <w:autoSpaceDE w:val="0"/>
              <w:autoSpaceDN w:val="0"/>
              <w:adjustRightInd w:val="0"/>
              <w:rPr>
                <w:rFonts w:ascii="Verdana" w:hAnsi="Verdana" w:cs="Verdana"/>
                <w:sz w:val="22"/>
                <w:szCs w:val="22"/>
                <w:lang w:val="en-US"/>
              </w:rPr>
            </w:pPr>
            <w:r>
              <w:rPr>
                <w:rFonts w:ascii="Verdana" w:hAnsi="Verdana" w:cs="Verdana"/>
                <w:noProof/>
                <w:sz w:val="22"/>
                <w:szCs w:val="22"/>
                <w:lang w:val="en-US"/>
              </w:rPr>
              <w:drawing>
                <wp:inline distT="0" distB="0" distL="0" distR="0" wp14:anchorId="7A39E570" wp14:editId="774F2E4C">
                  <wp:extent cx="5473700" cy="307895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73700" cy="3078956"/>
                          </a:xfrm>
                          <a:prstGeom prst="rect">
                            <a:avLst/>
                          </a:prstGeom>
                          <a:noFill/>
                          <a:ln>
                            <a:noFill/>
                          </a:ln>
                        </pic:spPr>
                      </pic:pic>
                    </a:graphicData>
                  </a:graphic>
                </wp:inline>
              </w:drawing>
            </w:r>
          </w:p>
        </w:tc>
      </w:tr>
      <w:tr w:rsidR="00E23415" w14:paraId="31BE6B36" w14:textId="77777777">
        <w:tc>
          <w:tcPr>
            <w:tcW w:w="12560" w:type="dxa"/>
            <w:tcMar>
              <w:top w:w="160" w:type="nil"/>
              <w:left w:w="160" w:type="nil"/>
              <w:bottom w:w="160" w:type="nil"/>
              <w:right w:w="160" w:type="nil"/>
            </w:tcMar>
            <w:vAlign w:val="center"/>
          </w:tcPr>
          <w:p w14:paraId="1DF7427D" w14:textId="119F018A" w:rsidR="00E23415" w:rsidRDefault="006B0286" w:rsidP="00620282">
            <w:pPr>
              <w:widowControl w:val="0"/>
              <w:autoSpaceDE w:val="0"/>
              <w:autoSpaceDN w:val="0"/>
              <w:adjustRightInd w:val="0"/>
              <w:rPr>
                <w:rFonts w:ascii="Verdana" w:hAnsi="Verdana" w:cs="Verdana"/>
                <w:i/>
                <w:iCs/>
                <w:color w:val="1A1A1A"/>
                <w:sz w:val="28"/>
                <w:szCs w:val="28"/>
                <w:lang w:val="en-US"/>
              </w:rPr>
            </w:pPr>
            <w:r>
              <w:rPr>
                <w:rFonts w:ascii="Verdana" w:hAnsi="Verdana" w:cs="Verdana"/>
                <w:i/>
                <w:iCs/>
                <w:color w:val="1A1A1A"/>
                <w:sz w:val="28"/>
                <w:szCs w:val="28"/>
                <w:lang w:val="en-US"/>
              </w:rPr>
              <w:t>Thu Giang có khả năng dẫn dắt những vấn đề hàn lâm một cách hấp dẫn.</w:t>
            </w:r>
          </w:p>
        </w:tc>
      </w:tr>
      <w:tr w:rsidR="00E23415" w14:paraId="02A850B8" w14:textId="77777777">
        <w:tc>
          <w:tcPr>
            <w:tcW w:w="12880" w:type="dxa"/>
            <w:vAlign w:val="center"/>
          </w:tcPr>
          <w:p w14:paraId="7123BA20" w14:textId="77777777" w:rsidR="00E23415" w:rsidRDefault="00E23415">
            <w:pPr>
              <w:widowControl w:val="0"/>
              <w:autoSpaceDE w:val="0"/>
              <w:autoSpaceDN w:val="0"/>
              <w:adjustRightInd w:val="0"/>
              <w:rPr>
                <w:rFonts w:ascii="Verdana" w:hAnsi="Verdana" w:cs="Verdana"/>
                <w:sz w:val="22"/>
                <w:szCs w:val="22"/>
                <w:lang w:val="en-US"/>
              </w:rPr>
            </w:pPr>
            <w:r>
              <w:rPr>
                <w:rFonts w:ascii="Verdana" w:hAnsi="Verdana" w:cs="Verdana"/>
                <w:noProof/>
                <w:sz w:val="22"/>
                <w:szCs w:val="22"/>
                <w:lang w:val="en-US"/>
              </w:rPr>
              <w:lastRenderedPageBreak/>
              <w:drawing>
                <wp:inline distT="0" distB="0" distL="0" distR="0" wp14:anchorId="71B4EBE2" wp14:editId="5F2B6658">
                  <wp:extent cx="5815748" cy="3877286"/>
                  <wp:effectExtent l="0" t="0" r="127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816460" cy="3877761"/>
                          </a:xfrm>
                          <a:prstGeom prst="rect">
                            <a:avLst/>
                          </a:prstGeom>
                          <a:noFill/>
                          <a:ln>
                            <a:noFill/>
                          </a:ln>
                        </pic:spPr>
                      </pic:pic>
                    </a:graphicData>
                  </a:graphic>
                </wp:inline>
              </w:drawing>
            </w:r>
          </w:p>
        </w:tc>
      </w:tr>
      <w:tr w:rsidR="00E23415" w14:paraId="7C555976" w14:textId="77777777">
        <w:tc>
          <w:tcPr>
            <w:tcW w:w="12560" w:type="dxa"/>
            <w:tcMar>
              <w:top w:w="160" w:type="nil"/>
              <w:left w:w="160" w:type="nil"/>
              <w:bottom w:w="160" w:type="nil"/>
              <w:right w:w="160" w:type="nil"/>
            </w:tcMar>
            <w:vAlign w:val="center"/>
          </w:tcPr>
          <w:p w14:paraId="0E2D5653" w14:textId="21F330A9" w:rsidR="00E23415" w:rsidRDefault="00E23415">
            <w:pPr>
              <w:widowControl w:val="0"/>
              <w:autoSpaceDE w:val="0"/>
              <w:autoSpaceDN w:val="0"/>
              <w:adjustRightInd w:val="0"/>
              <w:rPr>
                <w:rFonts w:ascii="Verdana" w:hAnsi="Verdana" w:cs="Verdana"/>
                <w:i/>
                <w:iCs/>
                <w:color w:val="1A1A1A"/>
                <w:sz w:val="28"/>
                <w:szCs w:val="28"/>
                <w:lang w:val="en-US"/>
              </w:rPr>
            </w:pPr>
            <w:r>
              <w:rPr>
                <w:rFonts w:ascii="Verdana" w:hAnsi="Verdana" w:cs="Verdana"/>
                <w:i/>
                <w:iCs/>
                <w:color w:val="1A1A1A"/>
                <w:sz w:val="28"/>
                <w:szCs w:val="28"/>
                <w:lang w:val="en-US"/>
              </w:rPr>
              <w:t>Một học viên</w:t>
            </w:r>
            <w:r w:rsidR="006A76BB">
              <w:rPr>
                <w:rFonts w:ascii="Verdana" w:hAnsi="Verdana" w:cs="Verdana"/>
                <w:i/>
                <w:iCs/>
                <w:color w:val="1A1A1A"/>
                <w:sz w:val="28"/>
                <w:szCs w:val="28"/>
                <w:lang w:val="en-US"/>
              </w:rPr>
              <w:t xml:space="preserve"> là kiến trúc</w:t>
            </w:r>
            <w:r w:rsidR="00B045C5">
              <w:rPr>
                <w:rFonts w:ascii="Verdana" w:hAnsi="Verdana" w:cs="Verdana"/>
                <w:i/>
                <w:iCs/>
                <w:color w:val="1A1A1A"/>
                <w:sz w:val="28"/>
                <w:szCs w:val="28"/>
                <w:lang w:val="en-US"/>
              </w:rPr>
              <w:t xml:space="preserve"> sư</w:t>
            </w:r>
            <w:r>
              <w:rPr>
                <w:rFonts w:ascii="Verdana" w:hAnsi="Verdana" w:cs="Verdana"/>
                <w:i/>
                <w:iCs/>
                <w:color w:val="1A1A1A"/>
                <w:sz w:val="28"/>
                <w:szCs w:val="28"/>
                <w:lang w:val="en-US"/>
              </w:rPr>
              <w:t xml:space="preserve"> cho biết, chương trình học rất hay và bổ ích cho các kiến trúc sư vì nó liên quan nhiều tới những lý luận/ lý giải về con người, xã hội, lịch sử, cách chúng ta hình thành nên những quan điểm và nhận thức.</w:t>
            </w:r>
          </w:p>
        </w:tc>
      </w:tr>
      <w:tr w:rsidR="00E23415" w14:paraId="09887381" w14:textId="77777777">
        <w:tc>
          <w:tcPr>
            <w:tcW w:w="12880" w:type="dxa"/>
            <w:vAlign w:val="center"/>
          </w:tcPr>
          <w:p w14:paraId="7155F442" w14:textId="77777777" w:rsidR="00E23415" w:rsidRDefault="00E23415">
            <w:pPr>
              <w:widowControl w:val="0"/>
              <w:autoSpaceDE w:val="0"/>
              <w:autoSpaceDN w:val="0"/>
              <w:adjustRightInd w:val="0"/>
              <w:rPr>
                <w:rFonts w:ascii="Verdana" w:hAnsi="Verdana" w:cs="Verdana"/>
                <w:sz w:val="22"/>
                <w:szCs w:val="22"/>
                <w:lang w:val="en-US"/>
              </w:rPr>
            </w:pPr>
            <w:r>
              <w:rPr>
                <w:rFonts w:ascii="Verdana" w:hAnsi="Verdana" w:cs="Verdana"/>
                <w:noProof/>
                <w:sz w:val="22"/>
                <w:szCs w:val="22"/>
                <w:lang w:val="en-US"/>
              </w:rPr>
              <w:lastRenderedPageBreak/>
              <w:drawing>
                <wp:inline distT="0" distB="0" distL="0" distR="0" wp14:anchorId="1A6B7005" wp14:editId="75EAAF8A">
                  <wp:extent cx="6845300" cy="3850481"/>
                  <wp:effectExtent l="0" t="0" r="0" b="1079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845300" cy="3850481"/>
                          </a:xfrm>
                          <a:prstGeom prst="rect">
                            <a:avLst/>
                          </a:prstGeom>
                          <a:noFill/>
                          <a:ln>
                            <a:noFill/>
                          </a:ln>
                        </pic:spPr>
                      </pic:pic>
                    </a:graphicData>
                  </a:graphic>
                </wp:inline>
              </w:drawing>
            </w:r>
          </w:p>
        </w:tc>
      </w:tr>
      <w:tr w:rsidR="00E23415" w14:paraId="3AFC250A" w14:textId="77777777" w:rsidTr="006B0286">
        <w:trPr>
          <w:trHeight w:val="1720"/>
        </w:trPr>
        <w:tc>
          <w:tcPr>
            <w:tcW w:w="12560" w:type="dxa"/>
            <w:tcMar>
              <w:top w:w="160" w:type="nil"/>
              <w:left w:w="160" w:type="nil"/>
              <w:bottom w:w="160" w:type="nil"/>
              <w:right w:w="160" w:type="nil"/>
            </w:tcMar>
            <w:vAlign w:val="center"/>
          </w:tcPr>
          <w:p w14:paraId="52C3C227" w14:textId="2095104C" w:rsidR="00E23415" w:rsidRDefault="006B0286" w:rsidP="006B0286">
            <w:pPr>
              <w:widowControl w:val="0"/>
              <w:autoSpaceDE w:val="0"/>
              <w:autoSpaceDN w:val="0"/>
              <w:adjustRightInd w:val="0"/>
              <w:rPr>
                <w:rFonts w:ascii="Verdana" w:hAnsi="Verdana" w:cs="Verdana"/>
                <w:i/>
                <w:iCs/>
                <w:color w:val="1A1A1A"/>
                <w:sz w:val="28"/>
                <w:szCs w:val="28"/>
                <w:lang w:val="en-US"/>
              </w:rPr>
            </w:pPr>
            <w:r>
              <w:rPr>
                <w:rFonts w:ascii="Verdana" w:hAnsi="Verdana" w:cs="Verdana"/>
                <w:i/>
                <w:iCs/>
                <w:color w:val="1A1A1A"/>
                <w:sz w:val="28"/>
                <w:szCs w:val="28"/>
                <w:lang w:val="en-US"/>
              </w:rPr>
              <w:t>Giang cho biết: “Mong muốn tạo ra cầu nối giữa người nghiên cứu với công chúng địa phương là động cơ thúc đẩy Giang đóng góp vào những khoá học do CUCA tổ chức”. Khi tới lớp, Giang không quan niệm mình “đi dạy học”, mà đang tham gia vào một thực hành giáo dục nơi cả Giang lẫn học viên đều là chủ thể của tri thức.</w:t>
            </w:r>
            <w:r w:rsidR="008D0BF4">
              <w:rPr>
                <w:rFonts w:ascii="Verdana" w:hAnsi="Verdana" w:cs="Verdana"/>
                <w:i/>
                <w:iCs/>
                <w:color w:val="1A1A1A"/>
                <w:sz w:val="28"/>
                <w:szCs w:val="28"/>
                <w:lang w:val="en-US"/>
              </w:rPr>
              <w:t xml:space="preserve"> </w:t>
            </w:r>
          </w:p>
        </w:tc>
      </w:tr>
      <w:tr w:rsidR="00E23415" w14:paraId="223A1C9D" w14:textId="77777777">
        <w:tc>
          <w:tcPr>
            <w:tcW w:w="12880" w:type="dxa"/>
            <w:vAlign w:val="center"/>
          </w:tcPr>
          <w:p w14:paraId="7625C66C" w14:textId="77777777" w:rsidR="00E23415" w:rsidRDefault="00E23415">
            <w:pPr>
              <w:widowControl w:val="0"/>
              <w:autoSpaceDE w:val="0"/>
              <w:autoSpaceDN w:val="0"/>
              <w:adjustRightInd w:val="0"/>
              <w:rPr>
                <w:rFonts w:ascii="Verdana" w:hAnsi="Verdana" w:cs="Verdana"/>
                <w:sz w:val="22"/>
                <w:szCs w:val="22"/>
                <w:lang w:val="en-US"/>
              </w:rPr>
            </w:pPr>
            <w:r>
              <w:rPr>
                <w:rFonts w:ascii="Verdana" w:hAnsi="Verdana" w:cs="Verdana"/>
                <w:noProof/>
                <w:sz w:val="22"/>
                <w:szCs w:val="22"/>
                <w:lang w:val="en-US"/>
              </w:rPr>
              <w:lastRenderedPageBreak/>
              <w:drawing>
                <wp:inline distT="0" distB="0" distL="0" distR="0" wp14:anchorId="0DE6E81F" wp14:editId="007716B2">
                  <wp:extent cx="6959035" cy="3914457"/>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959495" cy="3914716"/>
                          </a:xfrm>
                          <a:prstGeom prst="rect">
                            <a:avLst/>
                          </a:prstGeom>
                          <a:noFill/>
                          <a:ln>
                            <a:noFill/>
                          </a:ln>
                        </pic:spPr>
                      </pic:pic>
                    </a:graphicData>
                  </a:graphic>
                </wp:inline>
              </w:drawing>
            </w:r>
          </w:p>
        </w:tc>
      </w:tr>
      <w:tr w:rsidR="00E23415" w14:paraId="06BACD05" w14:textId="77777777">
        <w:tc>
          <w:tcPr>
            <w:tcW w:w="12560" w:type="dxa"/>
            <w:tcMar>
              <w:top w:w="160" w:type="nil"/>
              <w:left w:w="160" w:type="nil"/>
              <w:bottom w:w="160" w:type="nil"/>
              <w:right w:w="160" w:type="nil"/>
            </w:tcMar>
            <w:vAlign w:val="center"/>
          </w:tcPr>
          <w:p w14:paraId="2A6884C9" w14:textId="77777777" w:rsidR="00E23415" w:rsidRDefault="00E23415">
            <w:pPr>
              <w:widowControl w:val="0"/>
              <w:autoSpaceDE w:val="0"/>
              <w:autoSpaceDN w:val="0"/>
              <w:adjustRightInd w:val="0"/>
              <w:rPr>
                <w:rFonts w:ascii="Verdana" w:hAnsi="Verdana" w:cs="Verdana"/>
                <w:i/>
                <w:iCs/>
                <w:color w:val="1A1A1A"/>
                <w:sz w:val="28"/>
                <w:szCs w:val="28"/>
                <w:lang w:val="en-US"/>
              </w:rPr>
            </w:pPr>
            <w:r>
              <w:rPr>
                <w:rFonts w:ascii="Verdana" w:hAnsi="Verdana" w:cs="Verdana"/>
                <w:i/>
                <w:iCs/>
                <w:color w:val="1A1A1A"/>
                <w:sz w:val="28"/>
                <w:szCs w:val="28"/>
                <w:lang w:val="en-US"/>
              </w:rPr>
              <w:t>Tham gia lớp học, Lan Anh, một học viên cho biết: "Cô giáo là bạn học cấp 3 của mình, nhưng bạn dạy hay quá nên từ giờ mình chỉ dám nhận bạn là cô giáo".</w:t>
            </w:r>
          </w:p>
        </w:tc>
      </w:tr>
      <w:tr w:rsidR="00E23415" w14:paraId="10B52614" w14:textId="77777777">
        <w:tc>
          <w:tcPr>
            <w:tcW w:w="12880" w:type="dxa"/>
            <w:vAlign w:val="center"/>
          </w:tcPr>
          <w:p w14:paraId="4757DC8F" w14:textId="77777777" w:rsidR="00E23415" w:rsidRDefault="00E23415">
            <w:pPr>
              <w:widowControl w:val="0"/>
              <w:autoSpaceDE w:val="0"/>
              <w:autoSpaceDN w:val="0"/>
              <w:adjustRightInd w:val="0"/>
              <w:rPr>
                <w:rFonts w:ascii="Verdana" w:hAnsi="Verdana" w:cs="Verdana"/>
                <w:sz w:val="22"/>
                <w:szCs w:val="22"/>
                <w:lang w:val="en-US"/>
              </w:rPr>
            </w:pPr>
            <w:r>
              <w:rPr>
                <w:rFonts w:ascii="Verdana" w:hAnsi="Verdana" w:cs="Verdana"/>
                <w:noProof/>
                <w:sz w:val="22"/>
                <w:szCs w:val="22"/>
                <w:lang w:val="en-US"/>
              </w:rPr>
              <w:lastRenderedPageBreak/>
              <w:drawing>
                <wp:inline distT="0" distB="0" distL="0" distR="0" wp14:anchorId="7E09309D" wp14:editId="4CE10752">
                  <wp:extent cx="6388100" cy="359330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388100" cy="3593306"/>
                          </a:xfrm>
                          <a:prstGeom prst="rect">
                            <a:avLst/>
                          </a:prstGeom>
                          <a:noFill/>
                          <a:ln>
                            <a:noFill/>
                          </a:ln>
                        </pic:spPr>
                      </pic:pic>
                    </a:graphicData>
                  </a:graphic>
                </wp:inline>
              </w:drawing>
            </w:r>
          </w:p>
        </w:tc>
      </w:tr>
      <w:tr w:rsidR="00E23415" w14:paraId="7CB6A67B" w14:textId="77777777">
        <w:tc>
          <w:tcPr>
            <w:tcW w:w="12560" w:type="dxa"/>
            <w:tcMar>
              <w:top w:w="160" w:type="nil"/>
              <w:left w:w="160" w:type="nil"/>
              <w:bottom w:w="160" w:type="nil"/>
              <w:right w:w="160" w:type="nil"/>
            </w:tcMar>
            <w:vAlign w:val="center"/>
          </w:tcPr>
          <w:p w14:paraId="108295B9" w14:textId="682A1EE8" w:rsidR="00E23415" w:rsidRDefault="00E23415" w:rsidP="00872834">
            <w:pPr>
              <w:widowControl w:val="0"/>
              <w:autoSpaceDE w:val="0"/>
              <w:autoSpaceDN w:val="0"/>
              <w:adjustRightInd w:val="0"/>
              <w:rPr>
                <w:rFonts w:ascii="Verdana" w:hAnsi="Verdana" w:cs="Verdana"/>
                <w:i/>
                <w:iCs/>
                <w:color w:val="1A1A1A"/>
                <w:sz w:val="28"/>
                <w:szCs w:val="28"/>
                <w:lang w:val="en-US"/>
              </w:rPr>
            </w:pPr>
            <w:r>
              <w:rPr>
                <w:rFonts w:ascii="Verdana" w:hAnsi="Verdana" w:cs="Verdana"/>
                <w:i/>
                <w:iCs/>
                <w:color w:val="1A1A1A"/>
                <w:sz w:val="28"/>
                <w:szCs w:val="28"/>
                <w:lang w:val="en-US"/>
              </w:rPr>
              <w:t>Không gian lớp học</w:t>
            </w:r>
            <w:r w:rsidR="00373B15">
              <w:rPr>
                <w:rFonts w:ascii="Verdana" w:hAnsi="Verdana" w:cs="Verdana"/>
                <w:i/>
                <w:iCs/>
                <w:color w:val="1A1A1A"/>
                <w:sz w:val="28"/>
                <w:szCs w:val="28"/>
                <w:lang w:val="en-US"/>
              </w:rPr>
              <w:t xml:space="preserve"> </w:t>
            </w:r>
            <w:r w:rsidR="00993AD4">
              <w:rPr>
                <w:rFonts w:ascii="Verdana" w:hAnsi="Verdana" w:cs="Verdana"/>
                <w:i/>
                <w:iCs/>
                <w:color w:val="1A1A1A"/>
                <w:sz w:val="28"/>
                <w:szCs w:val="28"/>
                <w:lang w:val="en-US"/>
              </w:rPr>
              <w:t>trong một quán b</w:t>
            </w:r>
            <w:r w:rsidR="00373B15">
              <w:rPr>
                <w:rFonts w:ascii="Verdana" w:hAnsi="Verdana" w:cs="Verdana"/>
                <w:i/>
                <w:iCs/>
                <w:color w:val="1A1A1A"/>
                <w:sz w:val="28"/>
                <w:szCs w:val="28"/>
                <w:lang w:val="en-US"/>
              </w:rPr>
              <w:t xml:space="preserve">ar vào chiều thứ 7 </w:t>
            </w:r>
            <w:r>
              <w:rPr>
                <w:rFonts w:ascii="Verdana" w:hAnsi="Verdana" w:cs="Verdana"/>
                <w:i/>
                <w:iCs/>
                <w:color w:val="1A1A1A"/>
                <w:sz w:val="28"/>
                <w:szCs w:val="28"/>
                <w:lang w:val="en-US"/>
              </w:rPr>
              <w:t xml:space="preserve">tạo sự trao đổi thẳng thắn, </w:t>
            </w:r>
            <w:r w:rsidR="009E6AEA">
              <w:rPr>
                <w:rFonts w:ascii="Verdana" w:hAnsi="Verdana" w:cs="Verdana"/>
                <w:i/>
                <w:iCs/>
                <w:color w:val="1A1A1A"/>
                <w:sz w:val="28"/>
                <w:szCs w:val="28"/>
                <w:lang w:val="en-US"/>
              </w:rPr>
              <w:t>bình đẳng</w:t>
            </w:r>
            <w:r w:rsidR="00373B15">
              <w:rPr>
                <w:rFonts w:ascii="Verdana" w:hAnsi="Verdana" w:cs="Verdana"/>
                <w:i/>
                <w:iCs/>
                <w:color w:val="1A1A1A"/>
                <w:sz w:val="28"/>
                <w:szCs w:val="28"/>
                <w:lang w:val="en-US"/>
              </w:rPr>
              <w:t xml:space="preserve"> nhưng cũng rất ấm cúng</w:t>
            </w:r>
            <w:r w:rsidR="001B3FB9">
              <w:rPr>
                <w:rFonts w:ascii="Verdana" w:hAnsi="Verdana" w:cs="Verdana"/>
                <w:i/>
                <w:iCs/>
                <w:color w:val="1A1A1A"/>
                <w:sz w:val="28"/>
                <w:szCs w:val="28"/>
                <w:lang w:val="en-US"/>
              </w:rPr>
              <w:t xml:space="preserve"> dễ chịu</w:t>
            </w:r>
            <w:r w:rsidR="00373B15">
              <w:rPr>
                <w:rFonts w:ascii="Verdana" w:hAnsi="Verdana" w:cs="Verdana"/>
                <w:i/>
                <w:iCs/>
                <w:color w:val="1A1A1A"/>
                <w:sz w:val="28"/>
                <w:szCs w:val="28"/>
                <w:lang w:val="en-US"/>
              </w:rPr>
              <w:t xml:space="preserve">.  </w:t>
            </w:r>
          </w:p>
        </w:tc>
      </w:tr>
      <w:tr w:rsidR="00E23415" w14:paraId="3D5FE829" w14:textId="77777777">
        <w:tc>
          <w:tcPr>
            <w:tcW w:w="12880" w:type="dxa"/>
            <w:vAlign w:val="center"/>
          </w:tcPr>
          <w:p w14:paraId="061DB971" w14:textId="77777777" w:rsidR="00E23415" w:rsidRDefault="00E23415">
            <w:pPr>
              <w:widowControl w:val="0"/>
              <w:autoSpaceDE w:val="0"/>
              <w:autoSpaceDN w:val="0"/>
              <w:adjustRightInd w:val="0"/>
              <w:rPr>
                <w:rFonts w:ascii="Verdana" w:hAnsi="Verdana" w:cs="Verdana"/>
                <w:sz w:val="22"/>
                <w:szCs w:val="22"/>
                <w:lang w:val="en-US"/>
              </w:rPr>
            </w:pPr>
            <w:r>
              <w:rPr>
                <w:rFonts w:ascii="Verdana" w:hAnsi="Verdana" w:cs="Verdana"/>
                <w:noProof/>
                <w:sz w:val="22"/>
                <w:szCs w:val="22"/>
                <w:lang w:val="en-US"/>
              </w:rPr>
              <w:lastRenderedPageBreak/>
              <w:drawing>
                <wp:inline distT="0" distB="0" distL="0" distR="0" wp14:anchorId="722B23F9" wp14:editId="0B5547F0">
                  <wp:extent cx="6273800" cy="4182664"/>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273800" cy="4182664"/>
                          </a:xfrm>
                          <a:prstGeom prst="rect">
                            <a:avLst/>
                          </a:prstGeom>
                          <a:noFill/>
                          <a:ln>
                            <a:noFill/>
                          </a:ln>
                        </pic:spPr>
                      </pic:pic>
                    </a:graphicData>
                  </a:graphic>
                </wp:inline>
              </w:drawing>
            </w:r>
          </w:p>
        </w:tc>
      </w:tr>
      <w:tr w:rsidR="00E23415" w14:paraId="672558D4" w14:textId="77777777">
        <w:tc>
          <w:tcPr>
            <w:tcW w:w="12560" w:type="dxa"/>
            <w:tcMar>
              <w:top w:w="160" w:type="nil"/>
              <w:left w:w="160" w:type="nil"/>
              <w:bottom w:w="160" w:type="nil"/>
              <w:right w:w="160" w:type="nil"/>
            </w:tcMar>
            <w:vAlign w:val="center"/>
          </w:tcPr>
          <w:p w14:paraId="235A4B02" w14:textId="77777777" w:rsidR="00E23415" w:rsidRDefault="00E23415">
            <w:pPr>
              <w:widowControl w:val="0"/>
              <w:autoSpaceDE w:val="0"/>
              <w:autoSpaceDN w:val="0"/>
              <w:adjustRightInd w:val="0"/>
              <w:jc w:val="center"/>
              <w:rPr>
                <w:rFonts w:ascii="Verdana" w:hAnsi="Verdana" w:cs="Verdana"/>
                <w:i/>
                <w:iCs/>
                <w:color w:val="1A1A1A"/>
                <w:sz w:val="28"/>
                <w:szCs w:val="28"/>
                <w:lang w:val="en-US"/>
              </w:rPr>
            </w:pPr>
          </w:p>
          <w:p w14:paraId="59FC4499" w14:textId="7430F4AA" w:rsidR="00E23415" w:rsidRDefault="00E23415" w:rsidP="002C1391">
            <w:pPr>
              <w:widowControl w:val="0"/>
              <w:autoSpaceDE w:val="0"/>
              <w:autoSpaceDN w:val="0"/>
              <w:adjustRightInd w:val="0"/>
              <w:rPr>
                <w:rFonts w:ascii="Verdana" w:hAnsi="Verdana" w:cs="Verdana"/>
                <w:i/>
                <w:iCs/>
                <w:color w:val="1A1A1A"/>
                <w:sz w:val="28"/>
                <w:szCs w:val="28"/>
                <w:lang w:val="en-US"/>
              </w:rPr>
            </w:pPr>
            <w:r w:rsidRPr="002C1391">
              <w:rPr>
                <w:rFonts w:ascii="Verdana" w:hAnsi="Verdana" w:cs="Verdana"/>
                <w:i/>
                <w:iCs/>
                <w:color w:val="1A1A1A"/>
                <w:sz w:val="28"/>
                <w:szCs w:val="28"/>
                <w:lang w:val="en-US"/>
              </w:rPr>
              <w:t>"Đừng sợ, đừng ăn vạ, đừng kiêu ngạo. Giữa đời sống bão hoà bởi truyền thông, hãy học, hãy kiên trì, hãy khiêm nhường, hãy làm giàu có thêm các trải nghiệm của bản thân.</w:t>
            </w:r>
            <w:r w:rsidR="00364B8A" w:rsidRPr="002C1391">
              <w:rPr>
                <w:rFonts w:ascii="Verdana" w:hAnsi="Verdana" w:cs="Verdana"/>
                <w:i/>
                <w:iCs/>
                <w:color w:val="1A1A1A"/>
                <w:sz w:val="28"/>
                <w:szCs w:val="28"/>
                <w:lang w:val="en-US"/>
              </w:rPr>
              <w:t xml:space="preserve"> </w:t>
            </w:r>
            <w:r w:rsidRPr="002C1391">
              <w:rPr>
                <w:rFonts w:ascii="Verdana" w:hAnsi="Verdana" w:cs="Verdana"/>
                <w:i/>
                <w:iCs/>
                <w:color w:val="1A1A1A"/>
                <w:sz w:val="28"/>
                <w:szCs w:val="28"/>
                <w:lang w:val="en-US"/>
              </w:rPr>
              <w:t>Và hơn cả, hãy tin vào</w:t>
            </w:r>
            <w:r w:rsidR="00364B8A" w:rsidRPr="002C1391">
              <w:rPr>
                <w:rFonts w:ascii="Verdana" w:hAnsi="Verdana" w:cs="Verdana"/>
                <w:i/>
                <w:iCs/>
                <w:color w:val="1A1A1A"/>
                <w:sz w:val="28"/>
                <w:szCs w:val="28"/>
                <w:lang w:val="en-US"/>
              </w:rPr>
              <w:t xml:space="preserve"> sức mạnh</w:t>
            </w:r>
            <w:r w:rsidRPr="002C1391">
              <w:rPr>
                <w:rFonts w:ascii="Verdana" w:hAnsi="Verdana" w:cs="Verdana"/>
                <w:i/>
                <w:iCs/>
                <w:color w:val="1A1A1A"/>
                <w:sz w:val="28"/>
                <w:szCs w:val="28"/>
                <w:lang w:val="en-US"/>
              </w:rPr>
              <w:t xml:space="preserve"> giáo dục." - </w:t>
            </w:r>
            <w:r w:rsidR="00A33851" w:rsidRPr="002C1391">
              <w:rPr>
                <w:rFonts w:ascii="Verdana" w:hAnsi="Verdana" w:cs="Verdana"/>
                <w:i/>
                <w:iCs/>
                <w:color w:val="1A1A1A"/>
                <w:sz w:val="28"/>
                <w:szCs w:val="28"/>
                <w:lang w:val="en-US"/>
              </w:rPr>
              <w:t>t</w:t>
            </w:r>
            <w:r w:rsidRPr="002C1391">
              <w:rPr>
                <w:rFonts w:ascii="Verdana" w:hAnsi="Verdana" w:cs="Verdana"/>
                <w:i/>
                <w:iCs/>
                <w:color w:val="1A1A1A"/>
                <w:sz w:val="28"/>
                <w:szCs w:val="28"/>
                <w:lang w:val="en-US"/>
              </w:rPr>
              <w:t>hông điệp của Giang</w:t>
            </w:r>
            <w:r w:rsidR="000666F8">
              <w:rPr>
                <w:rFonts w:ascii="Verdana" w:hAnsi="Verdana" w:cs="Verdana"/>
                <w:i/>
                <w:iCs/>
                <w:color w:val="1A1A1A"/>
                <w:sz w:val="28"/>
                <w:szCs w:val="28"/>
                <w:lang w:val="en-US"/>
              </w:rPr>
              <w:t>.</w:t>
            </w:r>
          </w:p>
          <w:p w14:paraId="152724DB" w14:textId="4F117DE5" w:rsidR="000666F8" w:rsidRDefault="000666F8" w:rsidP="002C1391">
            <w:pPr>
              <w:widowControl w:val="0"/>
              <w:autoSpaceDE w:val="0"/>
              <w:autoSpaceDN w:val="0"/>
              <w:adjustRightInd w:val="0"/>
              <w:rPr>
                <w:rFonts w:ascii="Verdana" w:hAnsi="Verdana" w:cs="Verdana"/>
                <w:i/>
                <w:iCs/>
                <w:color w:val="1A1A1A"/>
                <w:sz w:val="28"/>
                <w:szCs w:val="28"/>
                <w:lang w:val="en-US"/>
              </w:rPr>
            </w:pPr>
          </w:p>
          <w:p w14:paraId="7BB58AB5" w14:textId="6D17A483" w:rsidR="000666F8" w:rsidRDefault="0031584C" w:rsidP="002C1391">
            <w:pPr>
              <w:widowControl w:val="0"/>
              <w:autoSpaceDE w:val="0"/>
              <w:autoSpaceDN w:val="0"/>
              <w:adjustRightInd w:val="0"/>
              <w:rPr>
                <w:rFonts w:ascii="Verdana" w:hAnsi="Verdana" w:cs="Verdana"/>
                <w:i/>
                <w:iCs/>
                <w:color w:val="1A1A1A"/>
                <w:sz w:val="28"/>
                <w:szCs w:val="28"/>
                <w:lang w:val="en-US"/>
              </w:rPr>
            </w:pPr>
            <w:r>
              <w:rPr>
                <w:rFonts w:ascii="Verdana" w:hAnsi="Verdana" w:cs="Verdana"/>
                <w:i/>
                <w:iCs/>
                <w:noProof/>
                <w:color w:val="1A1A1A"/>
                <w:sz w:val="28"/>
                <w:szCs w:val="28"/>
                <w:lang w:val="en-US"/>
              </w:rPr>
              <w:drawing>
                <wp:anchor distT="0" distB="0" distL="114300" distR="114300" simplePos="0" relativeHeight="251658240" behindDoc="0" locked="0" layoutInCell="1" allowOverlap="1" wp14:anchorId="1A490CEC" wp14:editId="0E19EAE3">
                  <wp:simplePos x="0" y="0"/>
                  <wp:positionH relativeFrom="column">
                    <wp:posOffset>67945</wp:posOffset>
                  </wp:positionH>
                  <wp:positionV relativeFrom="paragraph">
                    <wp:posOffset>-5287010</wp:posOffset>
                  </wp:positionV>
                  <wp:extent cx="5334000" cy="4000500"/>
                  <wp:effectExtent l="0" t="0" r="0" b="12700"/>
                  <wp:wrapTopAndBottom/>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i-Thao.jpg"/>
                          <pic:cNvPicPr/>
                        </pic:nvPicPr>
                        <pic:blipFill>
                          <a:blip r:embed="rId13">
                            <a:extLst>
                              <a:ext uri="{28A0092B-C50C-407E-A947-70E740481C1C}">
                                <a14:useLocalDpi xmlns:a14="http://schemas.microsoft.com/office/drawing/2010/main" val="0"/>
                              </a:ext>
                            </a:extLst>
                          </a:blip>
                          <a:stretch>
                            <a:fillRect/>
                          </a:stretch>
                        </pic:blipFill>
                        <pic:spPr>
                          <a:xfrm>
                            <a:off x="0" y="0"/>
                            <a:ext cx="5334000" cy="4000500"/>
                          </a:xfrm>
                          <a:prstGeom prst="rect">
                            <a:avLst/>
                          </a:prstGeom>
                        </pic:spPr>
                      </pic:pic>
                    </a:graphicData>
                  </a:graphic>
                  <wp14:sizeRelH relativeFrom="page">
                    <wp14:pctWidth>0</wp14:pctWidth>
                  </wp14:sizeRelH>
                  <wp14:sizeRelV relativeFrom="page">
                    <wp14:pctHeight>0</wp14:pctHeight>
                  </wp14:sizeRelV>
                </wp:anchor>
              </w:drawing>
            </w:r>
            <w:r w:rsidR="0095514E">
              <w:rPr>
                <w:rFonts w:ascii="Verdana" w:hAnsi="Verdana" w:cs="Verdana"/>
                <w:i/>
                <w:iCs/>
                <w:color w:val="1A1A1A"/>
                <w:sz w:val="28"/>
                <w:szCs w:val="28"/>
                <w:lang w:val="en-US"/>
              </w:rPr>
              <w:t xml:space="preserve">(ảnh hội thảo) </w:t>
            </w:r>
            <w:r w:rsidR="000666F8">
              <w:rPr>
                <w:rFonts w:ascii="Verdana" w:hAnsi="Verdana" w:cs="Verdana"/>
                <w:i/>
                <w:iCs/>
                <w:color w:val="1A1A1A"/>
                <w:sz w:val="28"/>
                <w:szCs w:val="28"/>
                <w:lang w:val="en-US"/>
              </w:rPr>
              <w:t>Giang trình bày tại Hội thảo Vietnam Update 2014 tại Đại học Quốc gia Úc</w:t>
            </w:r>
          </w:p>
          <w:p w14:paraId="3F0F2C20" w14:textId="77777777" w:rsidR="008C2820" w:rsidRDefault="008C2820" w:rsidP="002C1391">
            <w:pPr>
              <w:widowControl w:val="0"/>
              <w:autoSpaceDE w:val="0"/>
              <w:autoSpaceDN w:val="0"/>
              <w:adjustRightInd w:val="0"/>
              <w:rPr>
                <w:rFonts w:ascii="Verdana" w:hAnsi="Verdana" w:cs="Verdana"/>
                <w:i/>
                <w:iCs/>
                <w:color w:val="1A1A1A"/>
                <w:sz w:val="28"/>
                <w:szCs w:val="28"/>
                <w:lang w:val="en-US"/>
              </w:rPr>
            </w:pPr>
          </w:p>
          <w:p w14:paraId="441CAF40" w14:textId="10D0003D" w:rsidR="008C2820" w:rsidRDefault="008C2820" w:rsidP="002C1391">
            <w:pPr>
              <w:widowControl w:val="0"/>
              <w:autoSpaceDE w:val="0"/>
              <w:autoSpaceDN w:val="0"/>
              <w:adjustRightInd w:val="0"/>
              <w:rPr>
                <w:rFonts w:ascii="Verdana" w:hAnsi="Verdana" w:cs="Verdana"/>
                <w:i/>
                <w:iCs/>
                <w:color w:val="1A1A1A"/>
                <w:sz w:val="28"/>
                <w:szCs w:val="28"/>
                <w:lang w:val="en-US"/>
              </w:rPr>
            </w:pPr>
            <w:r>
              <w:rPr>
                <w:rFonts w:ascii="Verdana" w:hAnsi="Verdana" w:cs="Verdana"/>
                <w:i/>
                <w:iCs/>
                <w:noProof/>
                <w:color w:val="1A1A1A"/>
                <w:sz w:val="28"/>
                <w:szCs w:val="28"/>
                <w:lang w:val="en-US"/>
              </w:rPr>
              <w:lastRenderedPageBreak/>
              <w:drawing>
                <wp:inline distT="0" distB="0" distL="0" distR="0" wp14:anchorId="16A5CDC0" wp14:editId="44790938">
                  <wp:extent cx="6705600" cy="44704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ang-2.jpg"/>
                          <pic:cNvPicPr/>
                        </pic:nvPicPr>
                        <pic:blipFill>
                          <a:blip r:embed="rId14">
                            <a:extLst>
                              <a:ext uri="{28A0092B-C50C-407E-A947-70E740481C1C}">
                                <a14:useLocalDpi xmlns:a14="http://schemas.microsoft.com/office/drawing/2010/main" val="0"/>
                              </a:ext>
                            </a:extLst>
                          </a:blip>
                          <a:stretch>
                            <a:fillRect/>
                          </a:stretch>
                        </pic:blipFill>
                        <pic:spPr>
                          <a:xfrm>
                            <a:off x="0" y="0"/>
                            <a:ext cx="6705600" cy="4470400"/>
                          </a:xfrm>
                          <a:prstGeom prst="rect">
                            <a:avLst/>
                          </a:prstGeom>
                        </pic:spPr>
                      </pic:pic>
                    </a:graphicData>
                  </a:graphic>
                </wp:inline>
              </w:drawing>
            </w:r>
          </w:p>
          <w:p w14:paraId="1B7C0C1C" w14:textId="77777777" w:rsidR="008C2820" w:rsidRDefault="008C2820" w:rsidP="002C1391">
            <w:pPr>
              <w:widowControl w:val="0"/>
              <w:autoSpaceDE w:val="0"/>
              <w:autoSpaceDN w:val="0"/>
              <w:adjustRightInd w:val="0"/>
              <w:rPr>
                <w:rFonts w:ascii="Verdana" w:hAnsi="Verdana" w:cs="Verdana"/>
                <w:i/>
                <w:iCs/>
                <w:color w:val="1A1A1A"/>
                <w:sz w:val="28"/>
                <w:szCs w:val="28"/>
                <w:lang w:val="en-US"/>
              </w:rPr>
            </w:pPr>
          </w:p>
          <w:p w14:paraId="7F0091F0" w14:textId="5BECEC6A" w:rsidR="0095514E" w:rsidRDefault="0095514E" w:rsidP="002C1391">
            <w:pPr>
              <w:widowControl w:val="0"/>
              <w:autoSpaceDE w:val="0"/>
              <w:autoSpaceDN w:val="0"/>
              <w:adjustRightInd w:val="0"/>
              <w:rPr>
                <w:rFonts w:ascii="Verdana" w:hAnsi="Verdana" w:cs="Verdana"/>
                <w:i/>
                <w:iCs/>
                <w:color w:val="1A1A1A"/>
                <w:sz w:val="28"/>
                <w:szCs w:val="28"/>
                <w:lang w:val="en-US"/>
              </w:rPr>
            </w:pPr>
            <w:r>
              <w:rPr>
                <w:rFonts w:ascii="Verdana" w:hAnsi="Verdana" w:cs="Verdana"/>
                <w:i/>
                <w:iCs/>
                <w:color w:val="1A1A1A"/>
                <w:sz w:val="28"/>
                <w:szCs w:val="28"/>
                <w:lang w:val="en-US"/>
              </w:rPr>
              <w:t xml:space="preserve">(ảnh thu viện) Giang tại thư viện Đại học Queensland, nơi cô vừa hoàn thành luận án tiến sĩ về ngành nghiên cứu văn hoá- truyền </w:t>
            </w:r>
            <w:r w:rsidR="008C2820">
              <w:rPr>
                <w:rFonts w:ascii="Verdana" w:hAnsi="Verdana" w:cs="Verdana"/>
                <w:i/>
                <w:iCs/>
                <w:color w:val="1A1A1A"/>
                <w:sz w:val="28"/>
                <w:szCs w:val="28"/>
                <w:lang w:val="en-US"/>
              </w:rPr>
              <w:t>thô</w:t>
            </w:r>
            <w:r>
              <w:rPr>
                <w:rFonts w:ascii="Verdana" w:hAnsi="Verdana" w:cs="Verdana"/>
                <w:i/>
                <w:iCs/>
                <w:color w:val="1A1A1A"/>
                <w:sz w:val="28"/>
                <w:szCs w:val="28"/>
                <w:lang w:val="en-US"/>
              </w:rPr>
              <w:t>ng.</w:t>
            </w:r>
          </w:p>
          <w:p w14:paraId="2B368516" w14:textId="3C9C112A" w:rsidR="00B149FE" w:rsidRDefault="00B149FE" w:rsidP="002C1391">
            <w:pPr>
              <w:widowControl w:val="0"/>
              <w:autoSpaceDE w:val="0"/>
              <w:autoSpaceDN w:val="0"/>
              <w:adjustRightInd w:val="0"/>
              <w:rPr>
                <w:rFonts w:ascii="Verdana" w:hAnsi="Verdana" w:cs="Verdana"/>
                <w:i/>
                <w:iCs/>
                <w:color w:val="1A1A1A"/>
                <w:sz w:val="28"/>
                <w:szCs w:val="28"/>
                <w:lang w:val="en-US"/>
              </w:rPr>
            </w:pPr>
            <w:r>
              <w:rPr>
                <w:rFonts w:ascii="Verdana" w:hAnsi="Verdana" w:cs="Verdana"/>
                <w:i/>
                <w:iCs/>
                <w:noProof/>
                <w:color w:val="1A1A1A"/>
                <w:sz w:val="28"/>
                <w:szCs w:val="28"/>
                <w:lang w:val="en-US"/>
              </w:rPr>
              <w:lastRenderedPageBreak/>
              <w:drawing>
                <wp:inline distT="0" distB="0" distL="0" distR="0" wp14:anchorId="4A4B5FCF" wp14:editId="2EB4B907">
                  <wp:extent cx="6343650" cy="4229100"/>
                  <wp:effectExtent l="0" t="0" r="6350" b="1270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Khoi.jpg"/>
                          <pic:cNvPicPr/>
                        </pic:nvPicPr>
                        <pic:blipFill>
                          <a:blip r:embed="rId15">
                            <a:extLst>
                              <a:ext uri="{28A0092B-C50C-407E-A947-70E740481C1C}">
                                <a14:useLocalDpi xmlns:a14="http://schemas.microsoft.com/office/drawing/2010/main" val="0"/>
                              </a:ext>
                            </a:extLst>
                          </a:blip>
                          <a:stretch>
                            <a:fillRect/>
                          </a:stretch>
                        </pic:blipFill>
                        <pic:spPr>
                          <a:xfrm>
                            <a:off x="0" y="0"/>
                            <a:ext cx="6343650" cy="4229100"/>
                          </a:xfrm>
                          <a:prstGeom prst="rect">
                            <a:avLst/>
                          </a:prstGeom>
                        </pic:spPr>
                      </pic:pic>
                    </a:graphicData>
                  </a:graphic>
                </wp:inline>
              </w:drawing>
            </w:r>
          </w:p>
          <w:p w14:paraId="4355E086" w14:textId="519E43C8" w:rsidR="00510F80" w:rsidRDefault="00510F80" w:rsidP="002C1391">
            <w:pPr>
              <w:widowControl w:val="0"/>
              <w:autoSpaceDE w:val="0"/>
              <w:autoSpaceDN w:val="0"/>
              <w:adjustRightInd w:val="0"/>
              <w:rPr>
                <w:rFonts w:ascii="Verdana" w:hAnsi="Verdana" w:cs="Verdana"/>
                <w:i/>
                <w:iCs/>
                <w:color w:val="1A1A1A"/>
                <w:sz w:val="28"/>
                <w:szCs w:val="28"/>
                <w:lang w:val="en-US"/>
              </w:rPr>
            </w:pPr>
            <w:r>
              <w:rPr>
                <w:rFonts w:ascii="Verdana" w:hAnsi="Verdana" w:cs="Verdana"/>
                <w:i/>
                <w:iCs/>
                <w:color w:val="1A1A1A"/>
                <w:sz w:val="28"/>
                <w:szCs w:val="28"/>
                <w:lang w:val="en-US"/>
              </w:rPr>
              <w:t>(ảnh con cái): Con gái 9 tuổ</w:t>
            </w:r>
            <w:r w:rsidR="00813206">
              <w:rPr>
                <w:rFonts w:ascii="Verdana" w:hAnsi="Verdana" w:cs="Verdana"/>
                <w:i/>
                <w:iCs/>
                <w:color w:val="1A1A1A"/>
                <w:sz w:val="28"/>
                <w:szCs w:val="28"/>
                <w:lang w:val="en-US"/>
              </w:rPr>
              <w:t>i và con trai khi</w:t>
            </w:r>
            <w:r>
              <w:rPr>
                <w:rFonts w:ascii="Verdana" w:hAnsi="Verdana" w:cs="Verdana"/>
                <w:i/>
                <w:iCs/>
                <w:color w:val="1A1A1A"/>
                <w:sz w:val="28"/>
                <w:szCs w:val="28"/>
                <w:lang w:val="en-US"/>
              </w:rPr>
              <w:t xml:space="preserve"> 3 tháng</w:t>
            </w:r>
            <w:r w:rsidR="0069782D">
              <w:rPr>
                <w:rFonts w:ascii="Verdana" w:hAnsi="Verdana" w:cs="Verdana"/>
                <w:i/>
                <w:iCs/>
                <w:color w:val="1A1A1A"/>
                <w:sz w:val="28"/>
                <w:szCs w:val="28"/>
                <w:lang w:val="en-US"/>
              </w:rPr>
              <w:t xml:space="preserve"> tuổi</w:t>
            </w:r>
            <w:bookmarkStart w:id="0" w:name="_GoBack"/>
            <w:bookmarkEnd w:id="0"/>
            <w:r>
              <w:rPr>
                <w:rFonts w:ascii="Verdana" w:hAnsi="Verdana" w:cs="Verdana"/>
                <w:i/>
                <w:iCs/>
                <w:color w:val="1A1A1A"/>
                <w:sz w:val="28"/>
                <w:szCs w:val="28"/>
                <w:lang w:val="en-US"/>
              </w:rPr>
              <w:t xml:space="preserve"> </w:t>
            </w:r>
            <w:r w:rsidR="004F3332">
              <w:rPr>
                <w:rFonts w:ascii="Verdana" w:hAnsi="Verdana" w:cs="Verdana"/>
                <w:i/>
                <w:iCs/>
                <w:color w:val="1A1A1A"/>
                <w:sz w:val="28"/>
                <w:szCs w:val="28"/>
                <w:lang w:val="en-US"/>
              </w:rPr>
              <w:t>tạ</w:t>
            </w:r>
            <w:r w:rsidR="00B149FE">
              <w:rPr>
                <w:rFonts w:ascii="Verdana" w:hAnsi="Verdana" w:cs="Verdana"/>
                <w:i/>
                <w:iCs/>
                <w:color w:val="1A1A1A"/>
                <w:sz w:val="28"/>
                <w:szCs w:val="28"/>
                <w:lang w:val="en-US"/>
              </w:rPr>
              <w:t>i Úc</w:t>
            </w:r>
          </w:p>
          <w:p w14:paraId="62F377FC" w14:textId="77777777" w:rsidR="0095514E" w:rsidRPr="002C1391" w:rsidRDefault="0095514E" w:rsidP="002C1391">
            <w:pPr>
              <w:widowControl w:val="0"/>
              <w:autoSpaceDE w:val="0"/>
              <w:autoSpaceDN w:val="0"/>
              <w:adjustRightInd w:val="0"/>
              <w:rPr>
                <w:rFonts w:ascii="Verdana" w:hAnsi="Verdana" w:cs="Verdana"/>
                <w:i/>
                <w:iCs/>
                <w:color w:val="1A1A1A"/>
                <w:sz w:val="28"/>
                <w:szCs w:val="28"/>
                <w:lang w:val="en-US"/>
              </w:rPr>
            </w:pPr>
          </w:p>
          <w:p w14:paraId="3DE07640" w14:textId="77777777" w:rsidR="00E23415" w:rsidRPr="002C1391" w:rsidRDefault="00E23415">
            <w:pPr>
              <w:widowControl w:val="0"/>
              <w:autoSpaceDE w:val="0"/>
              <w:autoSpaceDN w:val="0"/>
              <w:adjustRightInd w:val="0"/>
              <w:spacing w:after="100"/>
              <w:ind w:left="100" w:right="100" w:hanging="100"/>
              <w:jc w:val="center"/>
              <w:rPr>
                <w:rFonts w:ascii="Verdana" w:hAnsi="Verdana" w:cs="Verdana"/>
                <w:i/>
                <w:iCs/>
                <w:color w:val="1A1A1A"/>
                <w:sz w:val="28"/>
                <w:szCs w:val="28"/>
                <w:lang w:val="en-US"/>
              </w:rPr>
            </w:pPr>
          </w:p>
        </w:tc>
      </w:tr>
    </w:tbl>
    <w:p w14:paraId="1ECDA638" w14:textId="66E65E10" w:rsidR="00167562" w:rsidRDefault="00167562"/>
    <w:sectPr w:rsidR="00167562" w:rsidSect="0048516C">
      <w:pgSz w:w="16840" w:h="11900" w:orient="landscape"/>
      <w:pgMar w:top="1800" w:right="1440" w:bottom="1800" w:left="1440" w:header="708" w:footer="708" w:gutter="0"/>
      <w:cols w:space="708"/>
      <w:docGrid w:linePitch="360"/>
      <w:printerSettings r:id="rId1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auto"/>
    <w:pitch w:val="variable"/>
    <w:sig w:usb0="E0002AFF" w:usb1="C0007843" w:usb2="00000009" w:usb3="00000000" w:csb0="000001FF" w:csb1="00000000"/>
  </w:font>
  <w:font w:name="ＭＳ 明朝">
    <w:panose1 w:val="00000000000000000000"/>
    <w:charset w:val="80"/>
    <w:family w:val="roman"/>
    <w:notTrueType/>
    <w:pitch w:val="fixed"/>
    <w:sig w:usb0="00000001" w:usb1="08070000" w:usb2="00000010" w:usb3="00000000" w:csb0="00020000" w:csb1="00000000"/>
  </w:font>
  <w:font w:name="Times New Roman">
    <w:panose1 w:val="02020603050405020304"/>
    <w:charset w:val="00"/>
    <w:family w:val="auto"/>
    <w:pitch w:val="variable"/>
    <w:sig w:usb0="E0002AEF" w:usb1="C0007841"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Verdana">
    <w:panose1 w:val="020B0604030504040204"/>
    <w:charset w:val="00"/>
    <w:family w:val="auto"/>
    <w:pitch w:val="variable"/>
    <w:sig w:usb0="A10006FF" w:usb1="4000205B" w:usb2="00000010" w:usb3="00000000" w:csb0="0000019F" w:csb1="00000000"/>
  </w:font>
  <w:font w:name="ＭＳ ゴシック">
    <w:panose1 w:val="00000000000000000000"/>
    <w:charset w:val="80"/>
    <w:family w:val="modern"/>
    <w:notTrueType/>
    <w:pitch w:val="fixed"/>
    <w:sig w:usb0="00000001" w:usb1="08070000" w:usb2="00000010" w:usb3="00000000" w:csb0="0002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0CE8"/>
    <w:rsid w:val="00014D8E"/>
    <w:rsid w:val="00034F43"/>
    <w:rsid w:val="000666F8"/>
    <w:rsid w:val="000C7396"/>
    <w:rsid w:val="000F4C25"/>
    <w:rsid w:val="001008A4"/>
    <w:rsid w:val="0015673C"/>
    <w:rsid w:val="00161779"/>
    <w:rsid w:val="00167562"/>
    <w:rsid w:val="00171FBE"/>
    <w:rsid w:val="001734BC"/>
    <w:rsid w:val="00195037"/>
    <w:rsid w:val="001A25C7"/>
    <w:rsid w:val="001A61EA"/>
    <w:rsid w:val="001B3FB9"/>
    <w:rsid w:val="001E2DCD"/>
    <w:rsid w:val="001E6820"/>
    <w:rsid w:val="00214686"/>
    <w:rsid w:val="002B2C50"/>
    <w:rsid w:val="002C1391"/>
    <w:rsid w:val="002D6316"/>
    <w:rsid w:val="0031584C"/>
    <w:rsid w:val="00322058"/>
    <w:rsid w:val="003300E3"/>
    <w:rsid w:val="0033181D"/>
    <w:rsid w:val="00343A4B"/>
    <w:rsid w:val="0035110B"/>
    <w:rsid w:val="00355782"/>
    <w:rsid w:val="00364B8A"/>
    <w:rsid w:val="00373B15"/>
    <w:rsid w:val="003A38A0"/>
    <w:rsid w:val="0043008B"/>
    <w:rsid w:val="0045287B"/>
    <w:rsid w:val="004836B4"/>
    <w:rsid w:val="0048516C"/>
    <w:rsid w:val="004A088D"/>
    <w:rsid w:val="004A67D4"/>
    <w:rsid w:val="004E172A"/>
    <w:rsid w:val="004F3332"/>
    <w:rsid w:val="004F412A"/>
    <w:rsid w:val="00510F80"/>
    <w:rsid w:val="00590406"/>
    <w:rsid w:val="00613844"/>
    <w:rsid w:val="00620282"/>
    <w:rsid w:val="006324F3"/>
    <w:rsid w:val="006478C0"/>
    <w:rsid w:val="00670536"/>
    <w:rsid w:val="00680166"/>
    <w:rsid w:val="006868CC"/>
    <w:rsid w:val="0069782D"/>
    <w:rsid w:val="006A76BB"/>
    <w:rsid w:val="006B0286"/>
    <w:rsid w:val="006C6A83"/>
    <w:rsid w:val="00715478"/>
    <w:rsid w:val="00715790"/>
    <w:rsid w:val="00725627"/>
    <w:rsid w:val="00736CD4"/>
    <w:rsid w:val="00797762"/>
    <w:rsid w:val="007A71EB"/>
    <w:rsid w:val="007C26D6"/>
    <w:rsid w:val="007E2121"/>
    <w:rsid w:val="00802ABF"/>
    <w:rsid w:val="00807A19"/>
    <w:rsid w:val="00813206"/>
    <w:rsid w:val="008141B7"/>
    <w:rsid w:val="008429DC"/>
    <w:rsid w:val="00857F77"/>
    <w:rsid w:val="00872834"/>
    <w:rsid w:val="0087567F"/>
    <w:rsid w:val="0088686F"/>
    <w:rsid w:val="00890FFF"/>
    <w:rsid w:val="008A0372"/>
    <w:rsid w:val="008C17CF"/>
    <w:rsid w:val="008C2820"/>
    <w:rsid w:val="008C7F98"/>
    <w:rsid w:val="008D0BF4"/>
    <w:rsid w:val="008E2701"/>
    <w:rsid w:val="00921393"/>
    <w:rsid w:val="0094730B"/>
    <w:rsid w:val="0095514E"/>
    <w:rsid w:val="00966DB7"/>
    <w:rsid w:val="00993AD4"/>
    <w:rsid w:val="009D41E8"/>
    <w:rsid w:val="009D560F"/>
    <w:rsid w:val="009E6AEA"/>
    <w:rsid w:val="00A316E7"/>
    <w:rsid w:val="00A33851"/>
    <w:rsid w:val="00A56EAA"/>
    <w:rsid w:val="00A73811"/>
    <w:rsid w:val="00A85AAE"/>
    <w:rsid w:val="00AA0CE8"/>
    <w:rsid w:val="00AD32FE"/>
    <w:rsid w:val="00B000C2"/>
    <w:rsid w:val="00B045C5"/>
    <w:rsid w:val="00B149FE"/>
    <w:rsid w:val="00B269B6"/>
    <w:rsid w:val="00B4440B"/>
    <w:rsid w:val="00B870CA"/>
    <w:rsid w:val="00B92021"/>
    <w:rsid w:val="00BA1CB5"/>
    <w:rsid w:val="00BA2E7E"/>
    <w:rsid w:val="00BB19A9"/>
    <w:rsid w:val="00BB5203"/>
    <w:rsid w:val="00C20D91"/>
    <w:rsid w:val="00C22B9A"/>
    <w:rsid w:val="00C313D0"/>
    <w:rsid w:val="00C4291F"/>
    <w:rsid w:val="00CC5866"/>
    <w:rsid w:val="00CD7678"/>
    <w:rsid w:val="00CF1347"/>
    <w:rsid w:val="00D1438C"/>
    <w:rsid w:val="00DC30AC"/>
    <w:rsid w:val="00DE4741"/>
    <w:rsid w:val="00DE6E52"/>
    <w:rsid w:val="00E23415"/>
    <w:rsid w:val="00E23597"/>
    <w:rsid w:val="00E26FDD"/>
    <w:rsid w:val="00E36F13"/>
    <w:rsid w:val="00EC1B81"/>
    <w:rsid w:val="00EF13C4"/>
    <w:rsid w:val="00F0216A"/>
    <w:rsid w:val="00F56154"/>
    <w:rsid w:val="00FC2D55"/>
    <w:rsid w:val="00FD06F7"/>
    <w:rsid w:val="00FD1E1B"/>
    <w:rsid w:val="00FE1D8D"/>
  </w:rsids>
  <m:mathPr>
    <m:mathFont m:val="Cambria Math"/>
    <m:brkBin m:val="before"/>
    <m:brkBinSub m:val="--"/>
    <m:smallFrac m:val="0"/>
    <m:dispDef/>
    <m:lMargin m:val="0"/>
    <m:rMargin m:val="0"/>
    <m:defJc m:val="centerGroup"/>
    <m:wrapIndent m:val="1440"/>
    <m:intLim m:val="subSup"/>
    <m:naryLim m:val="undOvr"/>
  </m:mathPr>
  <w:themeFontLang w:val="vi-VN"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6197E36A"/>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vi-VN"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23415"/>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23415"/>
    <w:rPr>
      <w:rFonts w:ascii="Lucida Grande" w:hAnsi="Lucida Grande" w:cs="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vi-VN"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23415"/>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23415"/>
    <w:rPr>
      <w:rFonts w:ascii="Lucida Grande"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7.jpeg"/><Relationship Id="rId12" Type="http://schemas.openxmlformats.org/officeDocument/2006/relationships/image" Target="media/image8.jpeg"/><Relationship Id="rId13" Type="http://schemas.openxmlformats.org/officeDocument/2006/relationships/image" Target="media/image9.jpg"/><Relationship Id="rId14" Type="http://schemas.openxmlformats.org/officeDocument/2006/relationships/image" Target="media/image10.jpg"/><Relationship Id="rId15" Type="http://schemas.openxmlformats.org/officeDocument/2006/relationships/image" Target="media/image11.jpg"/><Relationship Id="rId16" Type="http://schemas.openxmlformats.org/officeDocument/2006/relationships/printerSettings" Target="printerSettings/printerSettings1.bin"/><Relationship Id="rId17" Type="http://schemas.openxmlformats.org/officeDocument/2006/relationships/fontTable" Target="fontTable.xml"/><Relationship Id="rId18" Type="http://schemas.openxmlformats.org/officeDocument/2006/relationships/theme" Target="theme/theme1.xml"/><Relationship Id="rId1" Type="http://schemas.openxmlformats.org/officeDocument/2006/relationships/styles" Target="styles.xml"/><Relationship Id="rId2" Type="http://schemas.microsoft.com/office/2007/relationships/stylesWithEffects" Target="stylesWithEffect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gif"/><Relationship Id="rId6" Type="http://schemas.openxmlformats.org/officeDocument/2006/relationships/image" Target="media/image2.jpeg"/><Relationship Id="rId7" Type="http://schemas.openxmlformats.org/officeDocument/2006/relationships/image" Target="media/image3.jpeg"/><Relationship Id="rId8" Type="http://schemas.openxmlformats.org/officeDocument/2006/relationships/image" Target="media/image4.jpeg"/><Relationship Id="rId9" Type="http://schemas.openxmlformats.org/officeDocument/2006/relationships/image" Target="media/image5.jpeg"/><Relationship Id="rId10"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14</TotalTime>
  <Pages>12</Pages>
  <Words>827</Words>
  <Characters>4714</Characters>
  <Application>Microsoft Macintosh Word</Application>
  <DocSecurity>0</DocSecurity>
  <Lines>39</Lines>
  <Paragraphs>11</Paragraphs>
  <ScaleCrop>false</ScaleCrop>
  <Company/>
  <LinksUpToDate>false</LinksUpToDate>
  <CharactersWithSpaces>5530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Nguyen Thu Giang</cp:lastModifiedBy>
  <cp:revision>34</cp:revision>
  <dcterms:created xsi:type="dcterms:W3CDTF">2017-02-10T13:13:00Z</dcterms:created>
  <dcterms:modified xsi:type="dcterms:W3CDTF">2017-02-10T14:29:00Z</dcterms:modified>
</cp:coreProperties>
</file>